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D580F" w14:textId="5E88ECAF" w:rsidR="002479FA" w:rsidRPr="002479FA" w:rsidRDefault="00475148" w:rsidP="002479FA">
      <w:pPr>
        <w:spacing w:after="0" w:line="240" w:lineRule="auto"/>
        <w:rPr>
          <w:rFonts w:ascii="Arial" w:eastAsia="Cambria" w:hAnsi="Arial" w:cs="Arial"/>
          <w:b/>
          <w:bCs/>
          <w:sz w:val="24"/>
          <w:szCs w:val="24"/>
        </w:rPr>
      </w:pPr>
      <w:r>
        <w:rPr>
          <w:rFonts w:ascii="Arial" w:eastAsia="Cambria" w:hAnsi="Arial" w:cs="Arial"/>
          <w:b/>
          <w:bCs/>
          <w:sz w:val="24"/>
          <w:szCs w:val="24"/>
        </w:rPr>
        <w:t>Tavana</w:t>
      </w:r>
      <w:r w:rsidR="002479FA">
        <w:rPr>
          <w:rFonts w:ascii="Arial" w:eastAsia="Cambria" w:hAnsi="Arial" w:cs="Arial"/>
          <w:b/>
          <w:bCs/>
          <w:sz w:val="24"/>
          <w:szCs w:val="24"/>
        </w:rPr>
        <w:t xml:space="preserve"> Lumpee</w:t>
      </w:r>
      <w:r w:rsidR="002479FA" w:rsidRPr="002479FA">
        <w:rPr>
          <w:rFonts w:ascii="Arial" w:eastAsia="Cambria" w:hAnsi="Arial" w:cs="Arial"/>
          <w:b/>
          <w:bCs/>
          <w:sz w:val="24"/>
          <w:szCs w:val="24"/>
        </w:rPr>
        <w:t>n omavalvonnan seurantaraportti</w:t>
      </w:r>
    </w:p>
    <w:p w14:paraId="59B818C8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499A0585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Omavalvontasuunnitelmamme on julkaistu Tavanan verkkosivuilla. Tällä seurantaraportilla</w:t>
      </w:r>
    </w:p>
    <w:p w14:paraId="34D2A765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julkistamme omavalvonnan toteutumiseen, valvonnan havaintoihin ja kehittämistarpeisiin</w:t>
      </w:r>
    </w:p>
    <w:p w14:paraId="106C8CA2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liittyviä huomioita ja toimenpiteitä.</w:t>
      </w:r>
    </w:p>
    <w:p w14:paraId="028718F7" w14:textId="77777777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2F5BEC82" w14:textId="44D6E11E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Omavalvontasuunnitelmamme mukaisen toiminnan toteutumista seurataan ja arvioidaan muun</w:t>
      </w:r>
    </w:p>
    <w:p w14:paraId="748CFFE7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muassa säännöllisillä johtamiskeskusteluilla, poikkeamien seurannalla, auditoinneilla, asiakas-</w:t>
      </w:r>
    </w:p>
    <w:p w14:paraId="60424876" w14:textId="77777777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henkilöstö-, läheis- ja tilaajakokemuksen mittaamisella.</w:t>
      </w:r>
    </w:p>
    <w:p w14:paraId="7BC7F091" w14:textId="77777777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69E2C755" w14:textId="13D55FC6" w:rsidR="00475148" w:rsidRP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Tämä raportti kuvaa omavalvontasuunnitelmamme toteutumista, toiminnassamme havaittuja</w:t>
      </w:r>
    </w:p>
    <w:p w14:paraId="294282A8" w14:textId="31EF4FD8" w:rsidR="00475148" w:rsidRDefault="00475148" w:rsidP="00475148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475148">
        <w:rPr>
          <w:rFonts w:ascii="Arial" w:eastAsia="Cambria" w:hAnsi="Arial" w:cs="Arial"/>
          <w:sz w:val="20"/>
          <w:szCs w:val="20"/>
        </w:rPr>
        <w:t>kehittämistarpeita ja jo aloitettuja kehittämistoimenpiteitä ajalla (esim. 1.</w:t>
      </w:r>
      <w:r>
        <w:rPr>
          <w:rFonts w:ascii="Arial" w:eastAsia="Cambria" w:hAnsi="Arial" w:cs="Arial"/>
          <w:sz w:val="20"/>
          <w:szCs w:val="20"/>
        </w:rPr>
        <w:t>9</w:t>
      </w:r>
      <w:r w:rsidRPr="00475148">
        <w:rPr>
          <w:rFonts w:ascii="Arial" w:eastAsia="Cambria" w:hAnsi="Arial" w:cs="Arial"/>
          <w:sz w:val="20"/>
          <w:szCs w:val="20"/>
        </w:rPr>
        <w:t>.202</w:t>
      </w:r>
      <w:r>
        <w:rPr>
          <w:rFonts w:ascii="Arial" w:eastAsia="Cambria" w:hAnsi="Arial" w:cs="Arial"/>
          <w:sz w:val="20"/>
          <w:szCs w:val="20"/>
        </w:rPr>
        <w:t>5</w:t>
      </w:r>
      <w:r w:rsidRPr="00475148">
        <w:rPr>
          <w:rFonts w:ascii="Arial" w:eastAsia="Cambria" w:hAnsi="Arial" w:cs="Arial"/>
          <w:sz w:val="20"/>
          <w:szCs w:val="20"/>
        </w:rPr>
        <w:t>-3</w:t>
      </w:r>
      <w:r>
        <w:rPr>
          <w:rFonts w:ascii="Arial" w:eastAsia="Cambria" w:hAnsi="Arial" w:cs="Arial"/>
          <w:sz w:val="20"/>
          <w:szCs w:val="20"/>
        </w:rPr>
        <w:t>1</w:t>
      </w:r>
      <w:r w:rsidRPr="00475148">
        <w:rPr>
          <w:rFonts w:ascii="Arial" w:eastAsia="Cambria" w:hAnsi="Arial" w:cs="Arial"/>
          <w:sz w:val="20"/>
          <w:szCs w:val="20"/>
        </w:rPr>
        <w:t>.</w:t>
      </w:r>
      <w:r>
        <w:rPr>
          <w:rFonts w:ascii="Arial" w:eastAsia="Cambria" w:hAnsi="Arial" w:cs="Arial"/>
          <w:sz w:val="20"/>
          <w:szCs w:val="20"/>
        </w:rPr>
        <w:t>12</w:t>
      </w:r>
      <w:r w:rsidRPr="00475148">
        <w:rPr>
          <w:rFonts w:ascii="Arial" w:eastAsia="Cambria" w:hAnsi="Arial" w:cs="Arial"/>
          <w:sz w:val="20"/>
          <w:szCs w:val="20"/>
        </w:rPr>
        <w:t>.202</w:t>
      </w:r>
      <w:r>
        <w:rPr>
          <w:rFonts w:ascii="Arial" w:eastAsia="Cambria" w:hAnsi="Arial" w:cs="Arial"/>
          <w:sz w:val="20"/>
          <w:szCs w:val="20"/>
        </w:rPr>
        <w:t>5</w:t>
      </w:r>
      <w:r w:rsidRPr="00475148">
        <w:rPr>
          <w:rFonts w:ascii="Arial" w:eastAsia="Cambria" w:hAnsi="Arial" w:cs="Arial"/>
          <w:sz w:val="20"/>
          <w:szCs w:val="20"/>
        </w:rPr>
        <w:t>).</w:t>
      </w:r>
    </w:p>
    <w:p w14:paraId="15A50FC5" w14:textId="77777777" w:rsidR="00475148" w:rsidRDefault="00475148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0465E7E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 xml:space="preserve">Asiakaskokemus ja osallisuus </w:t>
      </w:r>
    </w:p>
    <w:p w14:paraId="547EFAD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266AB79E" w14:textId="6E234F25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Viimeisimmän asiakaskyselymme perusteella</w:t>
      </w:r>
      <w:r w:rsidR="00BA6945">
        <w:rPr>
          <w:rFonts w:ascii="Arial" w:eastAsia="Cambria" w:hAnsi="Arial" w:cs="Arial"/>
          <w:sz w:val="20"/>
          <w:szCs w:val="20"/>
        </w:rPr>
        <w:t>,</w:t>
      </w:r>
      <w:r w:rsidRPr="002479FA">
        <w:rPr>
          <w:rFonts w:ascii="Arial" w:eastAsia="Cambria" w:hAnsi="Arial" w:cs="Arial"/>
          <w:sz w:val="20"/>
          <w:szCs w:val="20"/>
        </w:rPr>
        <w:t xml:space="preserve"> asiakkaamme ovat erittäin tyytyväisiä palveluiden toteutumiseen ja siihen, että heidät kohdataan yksilöllisesti ja heillä on mahdollisuus osallistua toiminnan suunnitteluun</w:t>
      </w:r>
      <w:r w:rsidR="005B18F2">
        <w:rPr>
          <w:rFonts w:ascii="Arial" w:eastAsia="Cambria" w:hAnsi="Arial" w:cs="Arial"/>
          <w:sz w:val="20"/>
          <w:szCs w:val="20"/>
        </w:rPr>
        <w:t xml:space="preserve"> ja viriketoimintaan</w:t>
      </w:r>
      <w:r w:rsidRPr="002479FA">
        <w:rPr>
          <w:rFonts w:ascii="Arial" w:eastAsia="Cambria" w:hAnsi="Arial" w:cs="Arial"/>
          <w:sz w:val="20"/>
          <w:szCs w:val="20"/>
        </w:rPr>
        <w:t xml:space="preserve">. </w:t>
      </w:r>
      <w:r w:rsidR="00BA6945">
        <w:rPr>
          <w:rFonts w:ascii="Arial" w:eastAsia="Cambria" w:hAnsi="Arial" w:cs="Arial"/>
          <w:sz w:val="20"/>
          <w:szCs w:val="20"/>
        </w:rPr>
        <w:t>Asiakkaat olivat erityisen tyytyväisiä ruokailujen sujuvuuteen.</w:t>
      </w:r>
    </w:p>
    <w:p w14:paraId="6712FF3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5ED6B501" w14:textId="5919B679" w:rsid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Kehittämisasiana asiakkaat toivat esiin </w:t>
      </w:r>
      <w:r w:rsidRPr="00061DEE">
        <w:rPr>
          <w:rFonts w:ascii="Arial" w:eastAsia="Cambria" w:hAnsi="Arial" w:cs="Arial"/>
          <w:sz w:val="20"/>
          <w:szCs w:val="20"/>
        </w:rPr>
        <w:t xml:space="preserve">esimerkiksi ryhmätoiminnan sisältöjen </w:t>
      </w:r>
      <w:r w:rsidR="005B18F2" w:rsidRPr="00061DEE">
        <w:rPr>
          <w:rFonts w:ascii="Arial" w:eastAsia="Cambria" w:hAnsi="Arial" w:cs="Arial"/>
          <w:sz w:val="20"/>
          <w:szCs w:val="20"/>
        </w:rPr>
        <w:t>toiveita (kuntosali</w:t>
      </w:r>
      <w:r w:rsidR="00061DEE" w:rsidRPr="00061DEE">
        <w:rPr>
          <w:rFonts w:ascii="Arial" w:eastAsia="Cambria" w:hAnsi="Arial" w:cs="Arial"/>
          <w:sz w:val="20"/>
          <w:szCs w:val="20"/>
        </w:rPr>
        <w:t xml:space="preserve"> ym)</w:t>
      </w:r>
      <w:r w:rsidRPr="00061DEE">
        <w:rPr>
          <w:rFonts w:ascii="Arial" w:eastAsia="Cambria" w:hAnsi="Arial" w:cs="Arial"/>
          <w:sz w:val="20"/>
          <w:szCs w:val="20"/>
        </w:rPr>
        <w:t xml:space="preserve">. Olemme asiakkaiden kanssa yhdessä nyt alkaneet suunnitella ryhmätoimintamme kehittämistä toivottuun suuntaan. </w:t>
      </w:r>
      <w:r w:rsidR="00061DEE" w:rsidRPr="00061DEE">
        <w:rPr>
          <w:rFonts w:ascii="Arial" w:eastAsia="Cambria" w:hAnsi="Arial" w:cs="Arial"/>
          <w:sz w:val="20"/>
          <w:szCs w:val="20"/>
        </w:rPr>
        <w:t>Asiakkaat toivoivat myös lisää kahdenkeskeistä keskusteluaikaa ohjaajien kanssa.</w:t>
      </w:r>
    </w:p>
    <w:p w14:paraId="6DEACC24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63A666A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Toiminnan laadun arviointi</w:t>
      </w:r>
    </w:p>
    <w:p w14:paraId="01BE06B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72155F38" w14:textId="45E559E6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 xml:space="preserve">Omavalvontaohjelmassa määritellyn mukaisesti </w:t>
      </w:r>
      <w:r w:rsidR="00475148">
        <w:rPr>
          <w:rFonts w:ascii="Arial" w:eastAsia="Cambria" w:hAnsi="Arial" w:cs="Arial"/>
          <w:sz w:val="20"/>
          <w:szCs w:val="20"/>
        </w:rPr>
        <w:t>yksikössä</w:t>
      </w:r>
      <w:r w:rsidRPr="002479FA">
        <w:rPr>
          <w:rFonts w:ascii="Arial" w:eastAsia="Cambria" w:hAnsi="Arial" w:cs="Arial"/>
          <w:sz w:val="20"/>
          <w:szCs w:val="20"/>
        </w:rPr>
        <w:t xml:space="preserve"> on vastuuhenkilön toimesta tarkistettu lääketurvallisuus säännöllisin väliajoin</w:t>
      </w:r>
      <w:r w:rsidR="00475148">
        <w:rPr>
          <w:rFonts w:ascii="Arial" w:eastAsia="Cambria" w:hAnsi="Arial" w:cs="Arial"/>
          <w:sz w:val="20"/>
          <w:szCs w:val="20"/>
        </w:rPr>
        <w:t>,</w:t>
      </w:r>
      <w:r w:rsidRPr="002479FA">
        <w:rPr>
          <w:rFonts w:ascii="Arial" w:eastAsia="Cambria" w:hAnsi="Arial" w:cs="Arial"/>
          <w:sz w:val="20"/>
          <w:szCs w:val="20"/>
        </w:rPr>
        <w:t xml:space="preserve"> sekä tehty pistokokeenomaisia tarkastuksia k</w:t>
      </w:r>
      <w:r w:rsidR="008750FD">
        <w:rPr>
          <w:rFonts w:ascii="Arial" w:eastAsia="Cambria" w:hAnsi="Arial" w:cs="Arial"/>
          <w:sz w:val="20"/>
          <w:szCs w:val="20"/>
        </w:rPr>
        <w:t>olme</w:t>
      </w:r>
      <w:r w:rsidRPr="002479FA">
        <w:rPr>
          <w:rFonts w:ascii="Arial" w:eastAsia="Cambria" w:hAnsi="Arial" w:cs="Arial"/>
          <w:sz w:val="20"/>
          <w:szCs w:val="20"/>
        </w:rPr>
        <w:t xml:space="preserve"> kertaa. Tarkastuksella </w:t>
      </w:r>
      <w:r w:rsidR="009D0454">
        <w:rPr>
          <w:rFonts w:ascii="Arial" w:eastAsia="Cambria" w:hAnsi="Arial" w:cs="Arial"/>
          <w:sz w:val="20"/>
          <w:szCs w:val="20"/>
        </w:rPr>
        <w:t>ei löytynyt poikkeamia</w:t>
      </w:r>
      <w:r w:rsidRPr="002479FA">
        <w:rPr>
          <w:rFonts w:ascii="Arial" w:eastAsia="Cambria" w:hAnsi="Arial" w:cs="Arial"/>
          <w:sz w:val="20"/>
          <w:szCs w:val="20"/>
        </w:rPr>
        <w:t>.</w:t>
      </w:r>
      <w:r w:rsidR="004E194A">
        <w:rPr>
          <w:rFonts w:ascii="Arial" w:eastAsia="Cambria" w:hAnsi="Arial" w:cs="Arial"/>
          <w:sz w:val="20"/>
          <w:szCs w:val="20"/>
        </w:rPr>
        <w:t xml:space="preserve"> Ajalla 1.</w:t>
      </w:r>
      <w:r w:rsidR="00475148">
        <w:rPr>
          <w:rFonts w:ascii="Arial" w:eastAsia="Cambria" w:hAnsi="Arial" w:cs="Arial"/>
          <w:sz w:val="20"/>
          <w:szCs w:val="20"/>
        </w:rPr>
        <w:t>9</w:t>
      </w:r>
      <w:r w:rsidR="004E194A">
        <w:rPr>
          <w:rFonts w:ascii="Arial" w:eastAsia="Cambria" w:hAnsi="Arial" w:cs="Arial"/>
          <w:sz w:val="20"/>
          <w:szCs w:val="20"/>
        </w:rPr>
        <w:t>-3</w:t>
      </w:r>
      <w:r w:rsidR="00BA6945">
        <w:rPr>
          <w:rFonts w:ascii="Arial" w:eastAsia="Cambria" w:hAnsi="Arial" w:cs="Arial"/>
          <w:sz w:val="20"/>
          <w:szCs w:val="20"/>
        </w:rPr>
        <w:t>1</w:t>
      </w:r>
      <w:r w:rsidR="004E194A">
        <w:rPr>
          <w:rFonts w:ascii="Arial" w:eastAsia="Cambria" w:hAnsi="Arial" w:cs="Arial"/>
          <w:sz w:val="20"/>
          <w:szCs w:val="20"/>
        </w:rPr>
        <w:t>.</w:t>
      </w:r>
      <w:r w:rsidR="00475148">
        <w:rPr>
          <w:rFonts w:ascii="Arial" w:eastAsia="Cambria" w:hAnsi="Arial" w:cs="Arial"/>
          <w:sz w:val="20"/>
          <w:szCs w:val="20"/>
        </w:rPr>
        <w:t>12</w:t>
      </w:r>
      <w:r w:rsidR="004E194A">
        <w:rPr>
          <w:rFonts w:ascii="Arial" w:eastAsia="Cambria" w:hAnsi="Arial" w:cs="Arial"/>
          <w:sz w:val="20"/>
          <w:szCs w:val="20"/>
        </w:rPr>
        <w:t>.202</w:t>
      </w:r>
      <w:r w:rsidR="003933FB">
        <w:rPr>
          <w:rFonts w:ascii="Arial" w:eastAsia="Cambria" w:hAnsi="Arial" w:cs="Arial"/>
          <w:sz w:val="20"/>
          <w:szCs w:val="20"/>
        </w:rPr>
        <w:t>5</w:t>
      </w:r>
      <w:r w:rsidR="004E194A">
        <w:rPr>
          <w:rFonts w:ascii="Arial" w:eastAsia="Cambria" w:hAnsi="Arial" w:cs="Arial"/>
          <w:sz w:val="20"/>
          <w:szCs w:val="20"/>
        </w:rPr>
        <w:t xml:space="preserve"> </w:t>
      </w:r>
      <w:r w:rsidR="00BA6945">
        <w:rPr>
          <w:rFonts w:ascii="Arial" w:eastAsia="Cambria" w:hAnsi="Arial" w:cs="Arial"/>
          <w:sz w:val="20"/>
          <w:szCs w:val="20"/>
        </w:rPr>
        <w:t>olemme panostaneet myös muiden to</w:t>
      </w:r>
      <w:r w:rsidR="003933FB">
        <w:rPr>
          <w:rFonts w:ascii="Arial" w:eastAsia="Cambria" w:hAnsi="Arial" w:cs="Arial"/>
          <w:sz w:val="20"/>
          <w:szCs w:val="20"/>
        </w:rPr>
        <w:t>imintaan liittyv</w:t>
      </w:r>
      <w:r w:rsidR="00BA6945">
        <w:rPr>
          <w:rFonts w:ascii="Arial" w:eastAsia="Cambria" w:hAnsi="Arial" w:cs="Arial"/>
          <w:sz w:val="20"/>
          <w:szCs w:val="20"/>
        </w:rPr>
        <w:t>ien</w:t>
      </w:r>
      <w:r w:rsidR="003933FB">
        <w:rPr>
          <w:rFonts w:ascii="Arial" w:eastAsia="Cambria" w:hAnsi="Arial" w:cs="Arial"/>
          <w:sz w:val="20"/>
          <w:szCs w:val="20"/>
        </w:rPr>
        <w:t xml:space="preserve"> </w:t>
      </w:r>
      <w:r w:rsidR="00C11201">
        <w:rPr>
          <w:rFonts w:ascii="Arial" w:eastAsia="Cambria" w:hAnsi="Arial" w:cs="Arial"/>
          <w:sz w:val="20"/>
          <w:szCs w:val="20"/>
        </w:rPr>
        <w:t>poikkeami</w:t>
      </w:r>
      <w:r w:rsidR="00BA6945">
        <w:rPr>
          <w:rFonts w:ascii="Arial" w:eastAsia="Cambria" w:hAnsi="Arial" w:cs="Arial"/>
          <w:sz w:val="20"/>
          <w:szCs w:val="20"/>
        </w:rPr>
        <w:t>en</w:t>
      </w:r>
      <w:r w:rsidR="00C11201">
        <w:rPr>
          <w:rFonts w:ascii="Arial" w:eastAsia="Cambria" w:hAnsi="Arial" w:cs="Arial"/>
          <w:sz w:val="20"/>
          <w:szCs w:val="20"/>
        </w:rPr>
        <w:t xml:space="preserve"> </w:t>
      </w:r>
      <w:r w:rsidR="00BA6945">
        <w:rPr>
          <w:rFonts w:ascii="Arial" w:eastAsia="Cambria" w:hAnsi="Arial" w:cs="Arial"/>
          <w:sz w:val="20"/>
          <w:szCs w:val="20"/>
        </w:rPr>
        <w:t>kirjaamiseen. Poikkeamia on ollut muutamia</w:t>
      </w:r>
      <w:r w:rsidR="00C11201">
        <w:rPr>
          <w:rFonts w:ascii="Arial" w:eastAsia="Cambria" w:hAnsi="Arial" w:cs="Arial"/>
          <w:sz w:val="20"/>
          <w:szCs w:val="20"/>
        </w:rPr>
        <w:t>, jotka</w:t>
      </w:r>
      <w:r w:rsidR="00BA6945">
        <w:rPr>
          <w:rFonts w:ascii="Arial" w:eastAsia="Cambria" w:hAnsi="Arial" w:cs="Arial"/>
          <w:sz w:val="20"/>
          <w:szCs w:val="20"/>
        </w:rPr>
        <w:t xml:space="preserve"> on</w:t>
      </w:r>
      <w:r w:rsidR="00C11201">
        <w:rPr>
          <w:rFonts w:ascii="Arial" w:eastAsia="Cambria" w:hAnsi="Arial" w:cs="Arial"/>
          <w:sz w:val="20"/>
          <w:szCs w:val="20"/>
        </w:rPr>
        <w:t xml:space="preserve"> käsitelt</w:t>
      </w:r>
      <w:r w:rsidR="00BA6945">
        <w:rPr>
          <w:rFonts w:ascii="Arial" w:eastAsia="Cambria" w:hAnsi="Arial" w:cs="Arial"/>
          <w:sz w:val="20"/>
          <w:szCs w:val="20"/>
        </w:rPr>
        <w:t>y</w:t>
      </w:r>
      <w:r w:rsidR="00C11201">
        <w:rPr>
          <w:rFonts w:ascii="Arial" w:eastAsia="Cambria" w:hAnsi="Arial" w:cs="Arial"/>
          <w:sz w:val="20"/>
          <w:szCs w:val="20"/>
        </w:rPr>
        <w:t xml:space="preserve"> asianmukaisesti</w:t>
      </w:r>
      <w:r w:rsidR="008750FD">
        <w:rPr>
          <w:rFonts w:ascii="Arial" w:eastAsia="Cambria" w:hAnsi="Arial" w:cs="Arial"/>
          <w:sz w:val="20"/>
          <w:szCs w:val="20"/>
        </w:rPr>
        <w:t>.</w:t>
      </w:r>
    </w:p>
    <w:p w14:paraId="38F2CA07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553D417D" w14:textId="7511E8B9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i/>
          <w:iCs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Panostamme jatkossa</w:t>
      </w:r>
      <w:r w:rsidR="003933FB">
        <w:rPr>
          <w:rFonts w:ascii="Arial" w:eastAsia="Cambria" w:hAnsi="Arial" w:cs="Arial"/>
          <w:sz w:val="20"/>
          <w:szCs w:val="20"/>
        </w:rPr>
        <w:t>kin</w:t>
      </w:r>
      <w:r w:rsidRPr="002479FA">
        <w:rPr>
          <w:rFonts w:ascii="Arial" w:eastAsia="Cambria" w:hAnsi="Arial" w:cs="Arial"/>
          <w:sz w:val="20"/>
          <w:szCs w:val="20"/>
        </w:rPr>
        <w:t xml:space="preserve"> siihen, että kaikenlaiset poikkeamat tulevat kirjattua raportointijärjestelmään ja yhdessä käsitellyiksi.</w:t>
      </w:r>
      <w:r w:rsidRPr="002479FA">
        <w:rPr>
          <w:rFonts w:ascii="Arial" w:eastAsia="Cambria" w:hAnsi="Arial" w:cs="Arial"/>
          <w:i/>
          <w:iCs/>
          <w:sz w:val="20"/>
          <w:szCs w:val="20"/>
        </w:rPr>
        <w:t xml:space="preserve"> </w:t>
      </w:r>
    </w:p>
    <w:p w14:paraId="2A06352C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i/>
          <w:iCs/>
          <w:sz w:val="20"/>
          <w:szCs w:val="20"/>
        </w:rPr>
      </w:pPr>
    </w:p>
    <w:p w14:paraId="4B32ADE1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Henkilöstötilanne</w:t>
      </w:r>
    </w:p>
    <w:p w14:paraId="724562DB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6AEE6EC1" w14:textId="437D74CB" w:rsidR="002479FA" w:rsidRPr="002479FA" w:rsidRDefault="00475148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Arial" w:eastAsia="Cambria" w:hAnsi="Arial" w:cs="Arial"/>
          <w:sz w:val="20"/>
          <w:szCs w:val="20"/>
        </w:rPr>
        <w:t>H</w:t>
      </w:r>
      <w:r w:rsidR="004D786C">
        <w:rPr>
          <w:rFonts w:ascii="Arial" w:eastAsia="Cambria" w:hAnsi="Arial" w:cs="Arial"/>
          <w:sz w:val="20"/>
          <w:szCs w:val="20"/>
        </w:rPr>
        <w:t xml:space="preserve">enkilöstömme on ammattitaitoisia ja hyvin perehdytettyjä. </w:t>
      </w:r>
      <w:r w:rsidR="005D6D56">
        <w:rPr>
          <w:rFonts w:ascii="Arial" w:eastAsia="Cambria" w:hAnsi="Arial" w:cs="Arial"/>
          <w:sz w:val="20"/>
          <w:szCs w:val="20"/>
        </w:rPr>
        <w:t xml:space="preserve"> </w:t>
      </w:r>
      <w:r w:rsidR="002479FA" w:rsidRPr="002479FA">
        <w:rPr>
          <w:rFonts w:ascii="Arial" w:eastAsia="Cambria" w:hAnsi="Arial" w:cs="Arial"/>
          <w:sz w:val="20"/>
          <w:szCs w:val="20"/>
        </w:rPr>
        <w:t>Olemme hankalasta henkilöstön saatavuustilanteesta huolimatta onnistuneet rekrytoimaan uusia vakituisia työntekijöitä</w:t>
      </w:r>
      <w:r w:rsidR="00E113C0">
        <w:rPr>
          <w:rFonts w:ascii="Arial" w:eastAsia="Cambria" w:hAnsi="Arial" w:cs="Arial"/>
          <w:sz w:val="20"/>
          <w:szCs w:val="20"/>
        </w:rPr>
        <w:t>, joiden ammattitaito on meidän tarpeisiimme soveltuva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. Muun muassa asiakkaiden palveluiden jatkuvuuden ja turvallisuuden tunteen osalta tällä on suuri merkitys. </w:t>
      </w:r>
    </w:p>
    <w:p w14:paraId="581BE46A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41168B8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Onnistumiset</w:t>
      </w:r>
    </w:p>
    <w:p w14:paraId="18F48049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76EA1EBF" w14:textId="64C2ABDC" w:rsidR="002479FA" w:rsidRPr="002479FA" w:rsidRDefault="002479FA" w:rsidP="004D786C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 w:rsidRPr="002479FA">
        <w:rPr>
          <w:rFonts w:ascii="Arial" w:eastAsia="Cambria" w:hAnsi="Arial" w:cs="Arial"/>
          <w:sz w:val="20"/>
          <w:szCs w:val="20"/>
        </w:rPr>
        <w:t>Asiakkailta olemme saaneet hyvää palautetta yksilöllisestä kohtaamisesta ja tuesta arjen asioiden hoidossa. Omaisilta olemme saaneet kiitosta siitä, että sovitut asiat ja aikataulut ovat pitäneet paremmin paikkansa.</w:t>
      </w:r>
      <w:r w:rsidR="004054E0">
        <w:rPr>
          <w:rFonts w:ascii="Arial" w:eastAsia="Cambria" w:hAnsi="Arial" w:cs="Arial"/>
          <w:sz w:val="20"/>
          <w:szCs w:val="20"/>
        </w:rPr>
        <w:t xml:space="preserve"> </w:t>
      </w:r>
      <w:r w:rsidR="00475148">
        <w:rPr>
          <w:rFonts w:ascii="Arial" w:eastAsia="Cambria" w:hAnsi="Arial" w:cs="Arial"/>
          <w:sz w:val="20"/>
          <w:szCs w:val="20"/>
        </w:rPr>
        <w:t>Olemme saaneet</w:t>
      </w:r>
      <w:r w:rsidR="004054E0">
        <w:rPr>
          <w:rFonts w:ascii="Arial" w:eastAsia="Cambria" w:hAnsi="Arial" w:cs="Arial"/>
          <w:sz w:val="20"/>
          <w:szCs w:val="20"/>
        </w:rPr>
        <w:t xml:space="preserve"> positiivista palautetta</w:t>
      </w:r>
      <w:r w:rsidR="004D786C">
        <w:rPr>
          <w:rFonts w:ascii="Arial" w:eastAsia="Cambria" w:hAnsi="Arial" w:cs="Arial"/>
          <w:sz w:val="20"/>
          <w:szCs w:val="20"/>
        </w:rPr>
        <w:t xml:space="preserve"> henkilöstön työhyvinvoinnin kehittämisestä, työntekijöiden perehdytyksestä, asiakkaiden itsemääräämisoikeuden tukemisesta sekä aktiivisesta omaisyhteistyöstä. </w:t>
      </w:r>
    </w:p>
    <w:p w14:paraId="0EAA885D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3F3E1EBE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  <w:r w:rsidRPr="002479FA">
        <w:rPr>
          <w:rFonts w:ascii="Arial" w:eastAsia="Cambria" w:hAnsi="Arial" w:cs="Arial"/>
          <w:b/>
          <w:bCs/>
          <w:sz w:val="20"/>
          <w:szCs w:val="20"/>
        </w:rPr>
        <w:t>Kehittämissuunnitelmat</w:t>
      </w:r>
    </w:p>
    <w:p w14:paraId="4D2E3963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b/>
          <w:bCs/>
          <w:sz w:val="20"/>
          <w:szCs w:val="20"/>
        </w:rPr>
      </w:pPr>
    </w:p>
    <w:p w14:paraId="015C670E" w14:textId="16BD8A12" w:rsidR="002479FA" w:rsidRPr="002479FA" w:rsidRDefault="003933FB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Arial" w:eastAsia="Cambria" w:hAnsi="Arial" w:cs="Arial"/>
          <w:sz w:val="20"/>
          <w:szCs w:val="20"/>
        </w:rPr>
        <w:t>Vuonna 2025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olemme </w:t>
      </w:r>
      <w:r w:rsidR="00475148">
        <w:rPr>
          <w:rFonts w:ascii="Arial" w:eastAsia="Cambria" w:hAnsi="Arial" w:cs="Arial"/>
          <w:sz w:val="20"/>
          <w:szCs w:val="20"/>
        </w:rPr>
        <w:t>Tavana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</w:t>
      </w:r>
      <w:r w:rsidR="009D0454">
        <w:rPr>
          <w:rFonts w:ascii="Arial" w:eastAsia="Cambria" w:hAnsi="Arial" w:cs="Arial"/>
          <w:sz w:val="20"/>
          <w:szCs w:val="20"/>
        </w:rPr>
        <w:t>Lumpeessa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keskittyneet omavalvonnan käytännön toteuttamisen kehittämiseen. Tällä hetkellä valvonnan vastuualueet ja -tehtävät on jaettu ja omavalvontasuunnitelmassa määritelty suunnitelmallisempi valvonta aloitettu. Tavoitteenamme on </w:t>
      </w:r>
      <w:r w:rsidR="00475148">
        <w:rPr>
          <w:rFonts w:ascii="Arial" w:eastAsia="Cambria" w:hAnsi="Arial" w:cs="Arial"/>
          <w:sz w:val="20"/>
          <w:szCs w:val="20"/>
        </w:rPr>
        <w:t>jatkossakin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kehittää </w:t>
      </w:r>
      <w:r w:rsidR="00475148">
        <w:rPr>
          <w:rFonts w:ascii="Arial" w:eastAsia="Cambria" w:hAnsi="Arial" w:cs="Arial"/>
          <w:sz w:val="20"/>
          <w:szCs w:val="20"/>
        </w:rPr>
        <w:t>yksikön</w:t>
      </w:r>
      <w:r w:rsidR="002479FA" w:rsidRPr="002479FA">
        <w:rPr>
          <w:rFonts w:ascii="Arial" w:eastAsia="Cambria" w:hAnsi="Arial" w:cs="Arial"/>
          <w:sz w:val="20"/>
          <w:szCs w:val="20"/>
        </w:rPr>
        <w:t xml:space="preserve"> omavalvonnan sisäistä raportointia ja tiedon kulkua. </w:t>
      </w:r>
    </w:p>
    <w:p w14:paraId="50EA40A1" w14:textId="77777777" w:rsidR="002479FA" w:rsidRPr="002479FA" w:rsidRDefault="002479FA" w:rsidP="002479FA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</w:p>
    <w:p w14:paraId="2C77952C" w14:textId="5D7D9C37" w:rsidR="00B966E5" w:rsidRDefault="002479FA" w:rsidP="003933FB">
      <w:pPr>
        <w:spacing w:after="0" w:line="240" w:lineRule="auto"/>
      </w:pPr>
      <w:r w:rsidRPr="002479FA">
        <w:rPr>
          <w:rFonts w:ascii="Arial" w:eastAsia="Cambria" w:hAnsi="Arial" w:cs="Arial"/>
          <w:sz w:val="20"/>
          <w:szCs w:val="20"/>
        </w:rPr>
        <w:t xml:space="preserve">Aspa-kodin johtaja: </w:t>
      </w:r>
      <w:r w:rsidR="009D0454">
        <w:rPr>
          <w:rFonts w:ascii="Arial" w:eastAsia="Cambria" w:hAnsi="Arial" w:cs="Arial"/>
          <w:sz w:val="20"/>
          <w:szCs w:val="20"/>
        </w:rPr>
        <w:t>Mervi Rantanen</w:t>
      </w:r>
    </w:p>
    <w:sectPr w:rsidR="00B966E5" w:rsidSect="002618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CDEDE" w14:textId="77777777" w:rsidR="00F33253" w:rsidRDefault="00F33253" w:rsidP="002479FA">
      <w:pPr>
        <w:spacing w:after="0" w:line="240" w:lineRule="auto"/>
      </w:pPr>
      <w:r>
        <w:separator/>
      </w:r>
    </w:p>
  </w:endnote>
  <w:endnote w:type="continuationSeparator" w:id="0">
    <w:p w14:paraId="1D520CB9" w14:textId="77777777" w:rsidR="00F33253" w:rsidRDefault="00F33253" w:rsidP="00247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7B1D4" w14:textId="77777777" w:rsidR="009F4036" w:rsidRDefault="009F40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E1E0E" w14:textId="1DD8A002" w:rsidR="00C11201" w:rsidRPr="002479FA" w:rsidRDefault="00C11201" w:rsidP="00BB7768">
    <w:pPr>
      <w:pStyle w:val="Footer"/>
      <w:rPr>
        <w:rFonts w:cs="Arial"/>
        <w:b/>
        <w:color w:val="404040"/>
        <w:sz w:val="32"/>
        <w:szCs w:val="3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E2A00" w14:textId="77777777" w:rsidR="009F4036" w:rsidRDefault="009F40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250CB" w14:textId="77777777" w:rsidR="00F33253" w:rsidRDefault="00F33253" w:rsidP="002479FA">
      <w:pPr>
        <w:spacing w:after="0" w:line="240" w:lineRule="auto"/>
      </w:pPr>
      <w:r>
        <w:separator/>
      </w:r>
    </w:p>
  </w:footnote>
  <w:footnote w:type="continuationSeparator" w:id="0">
    <w:p w14:paraId="4647D413" w14:textId="77777777" w:rsidR="00F33253" w:rsidRDefault="00F33253" w:rsidP="00247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ACA8" w14:textId="77777777" w:rsidR="009F4036" w:rsidRDefault="009F40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3913" w14:textId="6D68556A" w:rsidR="00C11201" w:rsidRDefault="009F4036" w:rsidP="00455B1D">
    <w:pPr>
      <w:pStyle w:val="Header"/>
      <w:ind w:left="-851"/>
      <w:rPr>
        <w:rFonts w:cs="Arial"/>
      </w:rPr>
    </w:pPr>
    <w:r w:rsidRPr="009F4036">
      <w:rPr>
        <w:rFonts w:ascii="Arial" w:eastAsia="Cambria" w:hAnsi="Arial" w:cs="Arial"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56A1AE94" wp14:editId="42D84ADD">
          <wp:simplePos x="0" y="0"/>
          <wp:positionH relativeFrom="column">
            <wp:posOffset>4371975</wp:posOffset>
          </wp:positionH>
          <wp:positionV relativeFrom="paragraph">
            <wp:posOffset>8890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6FBA">
      <w:br/>
    </w:r>
  </w:p>
  <w:p w14:paraId="264F662B" w14:textId="77777777" w:rsidR="00C11201" w:rsidRPr="00455B1D" w:rsidRDefault="00C11201" w:rsidP="00455B1D">
    <w:pPr>
      <w:pStyle w:val="Header"/>
      <w:ind w:left="-851"/>
      <w:rPr>
        <w:rFonts w:cs="Arial"/>
      </w:rPr>
    </w:pPr>
  </w:p>
  <w:p w14:paraId="4F0F5869" w14:textId="77777777" w:rsidR="00C11201" w:rsidRDefault="002479FA"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3BC2ED" wp14:editId="1AB1C09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Tekstiruutu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HwobLg0AgAAXwQAAA4AAAAAAAAAAAAAAAAALgIAAGRycy9lMm9Eb2MueG1sUEsBAi0AFAAGAAgAAAAhAI6gc+XXAAAABQEAAA8AAAAAAAAAAAAAAAAAjgQAAGRycy9kb3ducmV2LnhtbFBLBQYAAAAABAAEAPMAAACSBQAAAAA=" type="#_x0000_t202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3" o:spid="_x0000_s1026">
              <o:lock selection="t" v:ext="edi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0350C36" wp14:editId="7E223A6C">
              <wp:simplePos x="0" y="0"/>
              <wp:positionH relativeFrom="column">
                <wp:align>right</wp:align>
              </wp:positionH>
              <wp:positionV relativeFrom="paragraph">
                <wp:posOffset>0</wp:posOffset>
              </wp:positionV>
              <wp:extent cx="3175000" cy="334645"/>
              <wp:effectExtent l="9525" t="9525" r="6350" b="12700"/>
              <wp:wrapNone/>
              <wp:docPr id="1" name="Tekstiruut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0" cy="3346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139363" w14:textId="77777777" w:rsidR="00C11201" w:rsidRDefault="006C6FBA">
                          <w:r>
                            <w:rPr>
                              <w:sz w:val="16"/>
                            </w:rPr>
                            <w:t>Versio: 1</w:t>
                          </w:r>
                          <w:r>
                            <w:rPr>
                              <w:sz w:val="16"/>
                            </w:rPr>
                            <w:br/>
                            <w:t xml:space="preserve">Hyväksyjä: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350C36" id="_x0000_t202" coordsize="21600,21600" o:spt="202" path="m,l,21600r21600,l21600,xe">
              <v:stroke joinstyle="miter"/>
              <v:path gradientshapeok="t" o:connecttype="rect"/>
            </v:shapetype>
            <v:shape id="Tekstiruutu 1" o:spid="_x0000_s1026" type="#_x0000_t202" style="position:absolute;margin-left:198.8pt;margin-top:0;width:250pt;height:26.35pt;z-index:251658240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">
              <v:textbox style="mso-fit-shape-to-text:t">
                <w:txbxContent>
                  <w:p w14:paraId="27139363" w14:textId="77777777" w:rsidR="00C11201" w:rsidRDefault="006C6FBA">
                    <w:r>
                      <w:rPr>
                        <w:sz w:val="16"/>
                      </w:rPr>
                      <w:t>Versio: 1</w:t>
                    </w:r>
                    <w:r>
                      <w:rPr>
                        <w:sz w:val="16"/>
                      </w:rPr>
                      <w:br/>
                      <w:t xml:space="preserve">Hyväksyjä: </w:t>
                    </w:r>
                  </w:p>
                </w:txbxContent>
              </v:textbox>
            </v:shape>
          </w:pict>
        </mc:Fallback>
      </mc:AlternateContent>
    </w:r>
  </w:p>
  <w:p w14:paraId="06D00548" w14:textId="77777777" w:rsidR="00C12267" w:rsidRDefault="00F33253">
    <w:r>
      <w:rPr>
        <w:noProof/>
      </w:rPr>
      <w:pict w14:anchorId="75676063">
        <v:shape id="_x0000_s1026" type="#_x0000_t202" style="position:absolute;margin-left:0;margin-top:0;width:50pt;height:50pt;z-index:251659264;visibility:hidden">
          <v:path gradientshapeok="f" o:connecttype="segments"/>
          <o:lock v:ext="edit" selection="t"/>
        </v:shape>
      </w:pict>
    </w:r>
    <w:r>
      <w:rPr>
        <w:noProof/>
      </w:rPr>
      <w:pict w14:anchorId="7DCE120A">
        <v:shape id="ims_document_metadata_asdf_asdf_0" o:spid="_x0000_s1025" type="#_x0000_t202" style="position:absolute;margin-left:198.8pt;margin-top:0;width:250pt;height:50pt;z-index:251660288;mso-position-horizontal:right">
          <v:textbox style="mso-fit-shape-to-text:t">
            <w:txbxContent>
              <w:p w14:paraId="09D2FA04" w14:textId="77777777" w:rsidR="00C12267" w:rsidRDefault="00F33253">
                <w:r>
                  <w:rPr>
                    <w:sz w:val="16"/>
                  </w:rPr>
                  <w:t>Versio: 4</w:t>
                </w:r>
                <w:r>
                  <w:rPr>
                    <w:sz w:val="16"/>
                  </w:rPr>
                  <w:br/>
                </w:r>
                <w:r>
                  <w:rPr>
                    <w:sz w:val="16"/>
                  </w:rPr>
                  <w:t>Hyväksyjä: Tiina Apajasaari, 7.10.2025 11:24</w:t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34BBF" w14:textId="77777777" w:rsidR="009F4036" w:rsidRDefault="009F40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9FA"/>
    <w:rsid w:val="00061DEE"/>
    <w:rsid w:val="000632D8"/>
    <w:rsid w:val="00146B85"/>
    <w:rsid w:val="002479FA"/>
    <w:rsid w:val="00350D07"/>
    <w:rsid w:val="003933FB"/>
    <w:rsid w:val="004054E0"/>
    <w:rsid w:val="00475148"/>
    <w:rsid w:val="004D786C"/>
    <w:rsid w:val="004E194A"/>
    <w:rsid w:val="00554930"/>
    <w:rsid w:val="005B18F2"/>
    <w:rsid w:val="005D6D56"/>
    <w:rsid w:val="006854CE"/>
    <w:rsid w:val="006C6FBA"/>
    <w:rsid w:val="007F3DF4"/>
    <w:rsid w:val="008750FD"/>
    <w:rsid w:val="009D0454"/>
    <w:rsid w:val="009F4036"/>
    <w:rsid w:val="00B8269E"/>
    <w:rsid w:val="00B966E5"/>
    <w:rsid w:val="00BA6945"/>
    <w:rsid w:val="00C11201"/>
    <w:rsid w:val="00C12267"/>
    <w:rsid w:val="00C5256B"/>
    <w:rsid w:val="00CB00EF"/>
    <w:rsid w:val="00DC4335"/>
    <w:rsid w:val="00E113C0"/>
    <w:rsid w:val="00F33253"/>
    <w:rsid w:val="00F45E96"/>
    <w:rsid w:val="00FA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E3EC9"/>
  <w15:chartTrackingRefBased/>
  <w15:docId w15:val="{41FD09C7-8EA6-44A5-8544-0F45551E5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79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FA"/>
  </w:style>
  <w:style w:type="paragraph" w:styleId="Footer">
    <w:name w:val="footer"/>
    <w:basedOn w:val="Normal"/>
    <w:link w:val="FooterChar"/>
    <w:uiPriority w:val="99"/>
    <w:unhideWhenUsed/>
    <w:rsid w:val="002479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53979A7-6263-4A1D-B49D-F53B929A1B95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336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Mervi Rantanen</dc:creator>
  <cp:keywords/>
  <dc:description/>
  <cp:lastModifiedBy>Mervi Rantanen</cp:lastModifiedBy>
  <cp:revision>14</cp:revision>
  <dcterms:created xsi:type="dcterms:W3CDTF">2024-11-12T12:35:00Z</dcterms:created>
  <dcterms:modified xsi:type="dcterms:W3CDTF">2026-01-16T09:46:00Z</dcterms:modified>
</cp:coreProperties>
</file>