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EndPr/>
      <w:sdtContent>
        <w:p w14:paraId="6DE071C2" w14:textId="77777777" w:rsidR="00826566" w:rsidRDefault="00826566" w:rsidP="009B5493">
          <w:pPr>
            <w:spacing w:after="0" w:line="240" w:lineRule="auto"/>
            <w:contextualSpacing/>
            <w:rPr>
              <w:rFonts w:ascii="Arial" w:hAnsi="Arial" w:cs="Arial"/>
            </w:rPr>
          </w:pPr>
        </w:p>
        <w:p w14:paraId="56790262" w14:textId="77777777" w:rsidR="00C12F63" w:rsidRDefault="00C12F63" w:rsidP="009B5493">
          <w:pPr>
            <w:spacing w:after="0" w:line="240" w:lineRule="auto"/>
            <w:contextualSpacing/>
            <w:rPr>
              <w:rFonts w:ascii="Arial" w:hAnsi="Arial" w:cs="Arial"/>
              <w:color w:val="000000" w:themeColor="text1"/>
            </w:rPr>
          </w:pPr>
        </w:p>
        <w:p w14:paraId="7B5D3A72"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2264ADD"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4298273E" w14:textId="77777777" w:rsidR="00826566" w:rsidRPr="00AA5E9C" w:rsidRDefault="00910B85" w:rsidP="009B5493">
                    <w:pPr>
                      <w:pStyle w:val="NoSpacing"/>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61A0759B" w14:textId="77777777" w:rsidTr="0001416A">
            <w:trPr>
              <w:trHeight w:val="1534"/>
            </w:trPr>
            <w:tc>
              <w:tcPr>
                <w:tcW w:w="8869" w:type="dxa"/>
              </w:tcPr>
              <w:p w14:paraId="7212FC37" w14:textId="77777777" w:rsidR="00826566" w:rsidRPr="00266B71" w:rsidRDefault="006839E0" w:rsidP="009B5493">
                <w:pPr>
                  <w:pStyle w:val="NoSpacing"/>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5D62B474" w14:textId="77777777" w:rsidR="00576146" w:rsidRPr="00266B71" w:rsidRDefault="00576146" w:rsidP="009B5493">
                <w:pPr>
                  <w:pStyle w:val="NoSpacing"/>
                  <w:contextualSpacing/>
                  <w:rPr>
                    <w:rFonts w:ascii="Arial" w:eastAsiaTheme="majorEastAsia" w:hAnsi="Arial" w:cs="Arial"/>
                    <w:b/>
                    <w:bCs/>
                    <w:color w:val="7F7F7F" w:themeColor="text1" w:themeTint="80"/>
                    <w:sz w:val="52"/>
                    <w:szCs w:val="52"/>
                  </w:rPr>
                </w:pPr>
              </w:p>
              <w:p w14:paraId="2EB1A454" w14:textId="3703E961" w:rsidR="00576146" w:rsidRPr="00E73CDF" w:rsidRDefault="009B588B" w:rsidP="009B5493">
                <w:pPr>
                  <w:pStyle w:val="NoSpacing"/>
                  <w:contextualSpacing/>
                  <w:rPr>
                    <w:rFonts w:ascii="Arial" w:eastAsiaTheme="majorEastAsia" w:hAnsi="Arial" w:cs="Arial"/>
                    <w:b/>
                    <w:bCs/>
                    <w:sz w:val="52"/>
                    <w:szCs w:val="52"/>
                  </w:rPr>
                </w:pPr>
                <w:r w:rsidRPr="00E73CDF">
                  <w:rPr>
                    <w:rFonts w:ascii="Arial" w:eastAsiaTheme="majorEastAsia" w:hAnsi="Arial" w:cs="Arial"/>
                    <w:b/>
                    <w:bCs/>
                    <w:sz w:val="52"/>
                    <w:szCs w:val="52"/>
                  </w:rPr>
                  <w:t>Tava</w:t>
                </w:r>
                <w:r w:rsidR="00E73CDF" w:rsidRPr="00E73CDF">
                  <w:rPr>
                    <w:rFonts w:ascii="Arial" w:eastAsiaTheme="majorEastAsia" w:hAnsi="Arial" w:cs="Arial"/>
                    <w:b/>
                    <w:bCs/>
                    <w:sz w:val="52"/>
                    <w:szCs w:val="52"/>
                  </w:rPr>
                  <w:t>na Lumme</w:t>
                </w:r>
              </w:p>
              <w:p w14:paraId="70A81354" w14:textId="77777777" w:rsidR="007462B9" w:rsidRDefault="00E73CDF" w:rsidP="009B5493">
                <w:pPr>
                  <w:pStyle w:val="NoSpacing"/>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15.4.2026</w:t>
                </w:r>
              </w:p>
              <w:p w14:paraId="76934F24" w14:textId="77777777" w:rsidR="00E73CDF" w:rsidRDefault="00E73CDF" w:rsidP="009B5493">
                <w:pPr>
                  <w:pStyle w:val="NoSpacing"/>
                  <w:contextualSpacing/>
                  <w:rPr>
                    <w:rFonts w:ascii="Arial" w:eastAsiaTheme="majorEastAsia" w:hAnsi="Arial" w:cs="Arial"/>
                    <w:color w:val="7F7F7F" w:themeColor="text1" w:themeTint="80"/>
                    <w:sz w:val="24"/>
                    <w:szCs w:val="24"/>
                  </w:rPr>
                </w:pPr>
              </w:p>
              <w:p w14:paraId="74A6F798" w14:textId="77777777" w:rsidR="00E73CDF" w:rsidRDefault="00E73CDF" w:rsidP="009B5493">
                <w:pPr>
                  <w:pStyle w:val="NoSpacing"/>
                  <w:contextualSpacing/>
                  <w:rPr>
                    <w:rFonts w:ascii="Arial" w:eastAsiaTheme="majorEastAsia" w:hAnsi="Arial" w:cs="Arial"/>
                    <w:color w:val="7F7F7F" w:themeColor="text1" w:themeTint="80"/>
                    <w:sz w:val="24"/>
                    <w:szCs w:val="24"/>
                  </w:rPr>
                </w:pPr>
              </w:p>
              <w:p w14:paraId="6FF9EA5A" w14:textId="0B454F50" w:rsidR="00E73CDF" w:rsidRPr="007462B9" w:rsidRDefault="00E73CDF" w:rsidP="009B5493">
                <w:pPr>
                  <w:pStyle w:val="NoSpacing"/>
                  <w:contextualSpacing/>
                  <w:rPr>
                    <w:rFonts w:ascii="Arial" w:eastAsiaTheme="majorEastAsia" w:hAnsi="Arial" w:cs="Arial"/>
                    <w:color w:val="7F7F7F" w:themeColor="text1" w:themeTint="80"/>
                    <w:sz w:val="24"/>
                    <w:szCs w:val="24"/>
                  </w:rPr>
                </w:pPr>
              </w:p>
            </w:tc>
          </w:tr>
          <w:tr w:rsidR="00826566" w:rsidRPr="00AA5E9C" w14:paraId="3C0992E4" w14:textId="77777777" w:rsidTr="0001416A">
            <w:trPr>
              <w:trHeight w:val="205"/>
            </w:trPr>
            <w:tc>
              <w:tcPr>
                <w:tcW w:w="8869" w:type="dxa"/>
                <w:tcMar>
                  <w:top w:w="216" w:type="dxa"/>
                  <w:left w:w="115" w:type="dxa"/>
                  <w:bottom w:w="216" w:type="dxa"/>
                  <w:right w:w="115" w:type="dxa"/>
                </w:tcMar>
              </w:tcPr>
              <w:p w14:paraId="63CC9F56" w14:textId="77777777" w:rsidR="00826566" w:rsidRPr="00AA5E9C" w:rsidRDefault="00826566" w:rsidP="009B5493">
                <w:pPr>
                  <w:pStyle w:val="NoSpacing"/>
                  <w:contextualSpacing/>
                  <w:rPr>
                    <w:rFonts w:ascii="Arial" w:hAnsi="Arial" w:cs="Arial"/>
                    <w:color w:val="7F7F7F" w:themeColor="text1" w:themeTint="80"/>
                    <w:sz w:val="24"/>
                  </w:rPr>
                </w:pPr>
              </w:p>
            </w:tc>
          </w:tr>
        </w:tbl>
        <w:p w14:paraId="5654F6D7"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7B717C75" w14:textId="77777777" w:rsidTr="0067566D">
            <w:trPr>
              <w:trHeight w:val="474"/>
            </w:trPr>
            <w:tc>
              <w:tcPr>
                <w:tcW w:w="9058" w:type="dxa"/>
                <w:tcMar>
                  <w:top w:w="216" w:type="dxa"/>
                  <w:left w:w="115" w:type="dxa"/>
                  <w:bottom w:w="216" w:type="dxa"/>
                  <w:right w:w="115" w:type="dxa"/>
                </w:tcMar>
              </w:tcPr>
              <w:p w14:paraId="378EC6E8" w14:textId="17242774" w:rsidR="00814670" w:rsidRPr="00AA5E9C" w:rsidRDefault="00814670" w:rsidP="0067566D">
                <w:pPr>
                  <w:pStyle w:val="NoSpacing"/>
                  <w:contextualSpacing/>
                  <w:rPr>
                    <w:rFonts w:ascii="Arial" w:hAnsi="Arial" w:cs="Arial"/>
                    <w:color w:val="808080" w:themeColor="background1" w:themeShade="80"/>
                  </w:rPr>
                </w:pPr>
              </w:p>
            </w:tc>
          </w:tr>
        </w:tbl>
        <w:p w14:paraId="5106A3C7" w14:textId="77777777" w:rsidR="002C65EE" w:rsidRDefault="002C65EE" w:rsidP="002C65EE">
          <w:pPr>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1686A782" wp14:editId="65D00BDB">
                    <wp:simplePos x="0" y="0"/>
                    <wp:positionH relativeFrom="margin">
                      <wp:align>right</wp:align>
                    </wp:positionH>
                    <wp:positionV relativeFrom="paragraph">
                      <wp:posOffset>4694555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cap="flat" cmpd="sng" algn="ctr">
                              <a:solidFill>
                                <a:srgbClr val="92D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4BB86" id="Suorakulmio 2" o:spid="_x0000_s1026" style="position:absolute;margin-left:276.3pt;margin-top:369.65pt;width:327.5pt;height:221.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" strokecolor="#92d050" strokeweight="6pt">
                    <v:fill r:id="rId9" o:title="" recolor="t" rotate="t" type="frame"/>
                    <w10:wrap anchorx="margin"/>
                  </v:rect>
                </w:pict>
              </mc:Fallback>
            </mc:AlternateContent>
          </w:r>
          <w:r w:rsidR="00826566" w:rsidRPr="00AA5E9C">
            <w:rPr>
              <w:rFonts w:ascii="Arial" w:hAnsi="Arial" w:cs="Arial"/>
            </w:rPr>
            <w:br w:type="page"/>
          </w:r>
        </w:p>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AF017E4" w14:textId="4410BBEF" w:rsidR="002C65EE" w:rsidRPr="002C65EE" w:rsidRDefault="002C65EE" w:rsidP="002C65EE">
              <w:pPr>
                <w:spacing w:after="0" w:line="240" w:lineRule="auto"/>
                <w:contextualSpacing/>
                <w:rPr>
                  <w:rFonts w:ascii="Arial" w:hAnsi="Arial" w:cs="Arial"/>
                  <w:b/>
                  <w:bCs/>
                  <w:sz w:val="24"/>
                  <w:szCs w:val="24"/>
                </w:rPr>
              </w:pPr>
              <w:r w:rsidRPr="002C65EE">
                <w:rPr>
                  <w:rFonts w:ascii="Arial" w:hAnsi="Arial" w:cs="Arial"/>
                  <w:b/>
                  <w:bCs/>
                  <w:sz w:val="24"/>
                  <w:szCs w:val="24"/>
                </w:rPr>
                <w:t>SISÄLLYS</w:t>
              </w:r>
            </w:p>
            <w:p w14:paraId="37D12D3E" w14:textId="77777777" w:rsidR="002C65EE" w:rsidRPr="002C65EE" w:rsidRDefault="002C65EE" w:rsidP="002C65EE">
              <w:pPr>
                <w:tabs>
                  <w:tab w:val="left" w:pos="397"/>
                  <w:tab w:val="left" w:pos="567"/>
                  <w:tab w:val="right" w:leader="dot" w:pos="9061"/>
                </w:tabs>
                <w:spacing w:after="0" w:line="240" w:lineRule="auto"/>
                <w:contextualSpacing/>
                <w:rPr>
                  <w:noProof/>
                  <w:kern w:val="2"/>
                  <w:sz w:val="24"/>
                  <w:szCs w:val="24"/>
                  <w14:ligatures w14:val="standardContextual"/>
                </w:rPr>
              </w:pPr>
              <w:r w:rsidRPr="002C65EE">
                <w:rPr>
                  <w:rFonts w:ascii="Arial" w:eastAsia="Times New Roman" w:hAnsi="Arial" w:cs="Arial"/>
                  <w:sz w:val="24"/>
                  <w:szCs w:val="24"/>
                </w:rPr>
                <w:fldChar w:fldCharType="begin"/>
              </w:r>
              <w:r w:rsidRPr="002C65EE">
                <w:rPr>
                  <w:rFonts w:ascii="Arial" w:eastAsia="Times New Roman" w:hAnsi="Arial" w:cs="Arial"/>
                  <w:sz w:val="24"/>
                  <w:szCs w:val="24"/>
                </w:rPr>
                <w:instrText xml:space="preserve"> TOC \o "1-3" \h \z \u </w:instrText>
              </w:r>
              <w:r w:rsidRPr="002C65EE">
                <w:rPr>
                  <w:rFonts w:ascii="Arial" w:eastAsia="Times New Roman" w:hAnsi="Arial" w:cs="Arial"/>
                  <w:sz w:val="24"/>
                  <w:szCs w:val="24"/>
                </w:rPr>
                <w:fldChar w:fldCharType="separate"/>
              </w:r>
              <w:hyperlink w:anchor="_Toc198306604" w:history="1">
                <w:r w:rsidRPr="002C65EE">
                  <w:rPr>
                    <w:rFonts w:ascii="Arial" w:eastAsia="Arial" w:hAnsi="Arial" w:cs="Arial"/>
                    <w:caps/>
                    <w:noProof/>
                    <w:color w:val="0000FF"/>
                    <w:sz w:val="24"/>
                    <w:szCs w:val="20"/>
                    <w:u w:val="single"/>
                  </w:rPr>
                  <w:t>1</w:t>
                </w:r>
                <w:r w:rsidRPr="002C65EE">
                  <w:rPr>
                    <w:noProof/>
                    <w:kern w:val="2"/>
                    <w:sz w:val="24"/>
                    <w:szCs w:val="24"/>
                    <w14:ligatures w14:val="standardContextual"/>
                  </w:rPr>
                  <w:tab/>
                </w:r>
                <w:r w:rsidRPr="002C65EE">
                  <w:rPr>
                    <w:rFonts w:ascii="Arial" w:eastAsia="Arial" w:hAnsi="Arial" w:cs="Arial"/>
                    <w:caps/>
                    <w:noProof/>
                    <w:color w:val="0000FF"/>
                    <w:sz w:val="24"/>
                    <w:szCs w:val="20"/>
                    <w:u w:val="single"/>
                  </w:rPr>
                  <w:t>Palveluntuottajaa, palveluyksikköä ja toimintaa koskevat tiedot</w:t>
                </w:r>
                <w:r w:rsidRPr="002C65EE">
                  <w:rPr>
                    <w:rFonts w:ascii="Arial" w:eastAsia="Times New Roman" w:hAnsi="Arial" w:cs="Times New Roman"/>
                    <w:caps/>
                    <w:noProof/>
                    <w:webHidden/>
                    <w:sz w:val="24"/>
                    <w:szCs w:val="20"/>
                  </w:rPr>
                  <w:tab/>
                </w:r>
                <w:r w:rsidRPr="002C65EE">
                  <w:rPr>
                    <w:rFonts w:ascii="Arial" w:eastAsia="Times New Roman" w:hAnsi="Arial" w:cs="Times New Roman"/>
                    <w:caps/>
                    <w:noProof/>
                    <w:webHidden/>
                    <w:sz w:val="24"/>
                    <w:szCs w:val="20"/>
                  </w:rPr>
                  <w:fldChar w:fldCharType="begin"/>
                </w:r>
                <w:r w:rsidRPr="002C65EE">
                  <w:rPr>
                    <w:rFonts w:ascii="Arial" w:eastAsia="Times New Roman" w:hAnsi="Arial" w:cs="Times New Roman"/>
                    <w:caps/>
                    <w:noProof/>
                    <w:webHidden/>
                    <w:sz w:val="24"/>
                    <w:szCs w:val="20"/>
                  </w:rPr>
                  <w:instrText xml:space="preserve"> PAGEREF _Toc198306604 \h </w:instrText>
                </w:r>
                <w:r w:rsidRPr="002C65EE">
                  <w:rPr>
                    <w:rFonts w:ascii="Arial" w:eastAsia="Times New Roman" w:hAnsi="Arial" w:cs="Times New Roman"/>
                    <w:caps/>
                    <w:noProof/>
                    <w:webHidden/>
                    <w:sz w:val="24"/>
                    <w:szCs w:val="20"/>
                  </w:rPr>
                </w:r>
                <w:r w:rsidRPr="002C65EE">
                  <w:rPr>
                    <w:rFonts w:ascii="Arial" w:eastAsia="Times New Roman" w:hAnsi="Arial" w:cs="Times New Roman"/>
                    <w:caps/>
                    <w:noProof/>
                    <w:webHidden/>
                    <w:sz w:val="24"/>
                    <w:szCs w:val="20"/>
                  </w:rPr>
                  <w:fldChar w:fldCharType="separate"/>
                </w:r>
                <w:r w:rsidRPr="002C65EE">
                  <w:rPr>
                    <w:rFonts w:ascii="Arial" w:eastAsia="Times New Roman" w:hAnsi="Arial" w:cs="Times New Roman"/>
                    <w:caps/>
                    <w:noProof/>
                    <w:webHidden/>
                    <w:sz w:val="24"/>
                    <w:szCs w:val="20"/>
                  </w:rPr>
                  <w:t>1</w:t>
                </w:r>
                <w:r w:rsidRPr="002C65EE">
                  <w:rPr>
                    <w:rFonts w:ascii="Arial" w:eastAsia="Times New Roman" w:hAnsi="Arial" w:cs="Times New Roman"/>
                    <w:caps/>
                    <w:noProof/>
                    <w:webHidden/>
                    <w:sz w:val="24"/>
                    <w:szCs w:val="20"/>
                  </w:rPr>
                  <w:fldChar w:fldCharType="end"/>
                </w:r>
              </w:hyperlink>
            </w:p>
            <w:p w14:paraId="6EC16BD4"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05" w:history="1">
                <w:r w:rsidRPr="002C65EE">
                  <w:rPr>
                    <w:rFonts w:ascii="Arial" w:eastAsia="Arial" w:hAnsi="Arial" w:cs="Arial"/>
                    <w:noProof/>
                    <w:color w:val="0000FF"/>
                    <w:sz w:val="24"/>
                    <w:szCs w:val="20"/>
                    <w:u w:val="single"/>
                  </w:rPr>
                  <w:t>1.1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Palveluntuottajan perustiedot</w:t>
                </w:r>
                <w:r w:rsidRPr="002C65EE">
                  <w:rPr>
                    <w:rFonts w:ascii="Arial" w:eastAsia="Times New Roman" w:hAnsi="Arial" w:cs="Times New Roman"/>
                    <w:noProof/>
                    <w:webHidden/>
                    <w:sz w:val="24"/>
                    <w:szCs w:val="20"/>
                  </w:rPr>
                  <w:tab/>
                </w:r>
                <w:r w:rsidRPr="002C65EE">
                  <w:rPr>
                    <w:rFonts w:ascii="Arial" w:eastAsia="Times New Roman" w:hAnsi="Arial" w:cs="Times New Roman"/>
                    <w:noProof/>
                    <w:webHidden/>
                    <w:sz w:val="24"/>
                    <w:szCs w:val="20"/>
                  </w:rPr>
                  <w:fldChar w:fldCharType="begin"/>
                </w:r>
                <w:r w:rsidRPr="002C65EE">
                  <w:rPr>
                    <w:rFonts w:ascii="Arial" w:eastAsia="Times New Roman" w:hAnsi="Arial" w:cs="Times New Roman"/>
                    <w:noProof/>
                    <w:webHidden/>
                    <w:sz w:val="24"/>
                    <w:szCs w:val="20"/>
                  </w:rPr>
                  <w:instrText xml:space="preserve"> PAGEREF _Toc198306605 \h </w:instrText>
                </w:r>
                <w:r w:rsidRPr="002C65EE">
                  <w:rPr>
                    <w:rFonts w:ascii="Arial" w:eastAsia="Times New Roman" w:hAnsi="Arial" w:cs="Times New Roman"/>
                    <w:noProof/>
                    <w:webHidden/>
                    <w:sz w:val="24"/>
                    <w:szCs w:val="20"/>
                  </w:rPr>
                </w:r>
                <w:r w:rsidRPr="002C65EE">
                  <w:rPr>
                    <w:rFonts w:ascii="Arial" w:eastAsia="Times New Roman" w:hAnsi="Arial" w:cs="Times New Roman"/>
                    <w:noProof/>
                    <w:webHidden/>
                    <w:sz w:val="24"/>
                    <w:szCs w:val="20"/>
                  </w:rPr>
                  <w:fldChar w:fldCharType="separate"/>
                </w:r>
                <w:r w:rsidRPr="002C65EE">
                  <w:rPr>
                    <w:rFonts w:ascii="Arial" w:eastAsia="Times New Roman" w:hAnsi="Arial" w:cs="Times New Roman"/>
                    <w:noProof/>
                    <w:webHidden/>
                    <w:sz w:val="24"/>
                    <w:szCs w:val="20"/>
                  </w:rPr>
                  <w:t>1</w:t>
                </w:r>
                <w:r w:rsidRPr="002C65EE">
                  <w:rPr>
                    <w:rFonts w:ascii="Arial" w:eastAsia="Times New Roman" w:hAnsi="Arial" w:cs="Times New Roman"/>
                    <w:noProof/>
                    <w:webHidden/>
                    <w:sz w:val="24"/>
                    <w:szCs w:val="20"/>
                  </w:rPr>
                  <w:fldChar w:fldCharType="end"/>
                </w:r>
              </w:hyperlink>
            </w:p>
            <w:p w14:paraId="0D5288B9"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06" w:history="1">
                <w:r w:rsidRPr="002C65EE">
                  <w:rPr>
                    <w:rFonts w:ascii="Arial" w:eastAsia="Arial" w:hAnsi="Arial" w:cs="Arial"/>
                    <w:noProof/>
                    <w:color w:val="0000FF"/>
                    <w:sz w:val="24"/>
                    <w:szCs w:val="20"/>
                    <w:u w:val="single"/>
                  </w:rPr>
                  <w:t>1.2</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Palveluyksikön perustiedot</w:t>
                </w:r>
                <w:r w:rsidRPr="002C65EE">
                  <w:rPr>
                    <w:rFonts w:ascii="Arial" w:eastAsia="Times New Roman" w:hAnsi="Arial" w:cs="Times New Roman"/>
                    <w:noProof/>
                    <w:webHidden/>
                    <w:sz w:val="24"/>
                    <w:szCs w:val="20"/>
                  </w:rPr>
                  <w:tab/>
                </w:r>
                <w:r w:rsidRPr="002C65EE">
                  <w:rPr>
                    <w:rFonts w:ascii="Arial" w:eastAsia="Times New Roman" w:hAnsi="Arial" w:cs="Times New Roman"/>
                    <w:noProof/>
                    <w:webHidden/>
                    <w:sz w:val="24"/>
                    <w:szCs w:val="20"/>
                  </w:rPr>
                  <w:fldChar w:fldCharType="begin"/>
                </w:r>
                <w:r w:rsidRPr="002C65EE">
                  <w:rPr>
                    <w:rFonts w:ascii="Arial" w:eastAsia="Times New Roman" w:hAnsi="Arial" w:cs="Times New Roman"/>
                    <w:noProof/>
                    <w:webHidden/>
                    <w:sz w:val="24"/>
                    <w:szCs w:val="20"/>
                  </w:rPr>
                  <w:instrText xml:space="preserve"> PAGEREF _Toc198306606 \h </w:instrText>
                </w:r>
                <w:r w:rsidRPr="002C65EE">
                  <w:rPr>
                    <w:rFonts w:ascii="Arial" w:eastAsia="Times New Roman" w:hAnsi="Arial" w:cs="Times New Roman"/>
                    <w:noProof/>
                    <w:webHidden/>
                    <w:sz w:val="24"/>
                    <w:szCs w:val="20"/>
                  </w:rPr>
                </w:r>
                <w:r w:rsidRPr="002C65EE">
                  <w:rPr>
                    <w:rFonts w:ascii="Arial" w:eastAsia="Times New Roman" w:hAnsi="Arial" w:cs="Times New Roman"/>
                    <w:noProof/>
                    <w:webHidden/>
                    <w:sz w:val="24"/>
                    <w:szCs w:val="20"/>
                  </w:rPr>
                  <w:fldChar w:fldCharType="separate"/>
                </w:r>
                <w:r w:rsidRPr="002C65EE">
                  <w:rPr>
                    <w:rFonts w:ascii="Arial" w:eastAsia="Times New Roman" w:hAnsi="Arial" w:cs="Times New Roman"/>
                    <w:noProof/>
                    <w:webHidden/>
                    <w:sz w:val="24"/>
                    <w:szCs w:val="20"/>
                  </w:rPr>
                  <w:t>1</w:t>
                </w:r>
                <w:r w:rsidRPr="002C65EE">
                  <w:rPr>
                    <w:rFonts w:ascii="Arial" w:eastAsia="Times New Roman" w:hAnsi="Arial" w:cs="Times New Roman"/>
                    <w:noProof/>
                    <w:webHidden/>
                    <w:sz w:val="24"/>
                    <w:szCs w:val="20"/>
                  </w:rPr>
                  <w:fldChar w:fldCharType="end"/>
                </w:r>
              </w:hyperlink>
            </w:p>
            <w:p w14:paraId="3253D97B"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07" w:history="1">
                <w:r w:rsidRPr="002C65EE">
                  <w:rPr>
                    <w:rFonts w:ascii="Arial" w:eastAsia="Times New Roman" w:hAnsi="Arial" w:cs="Arial"/>
                    <w:noProof/>
                    <w:color w:val="0000FF"/>
                    <w:sz w:val="24"/>
                    <w:szCs w:val="20"/>
                    <w:u w:val="single"/>
                  </w:rPr>
                  <w:t>1.3</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Palvelut, toiminta-ajatus ja toimintaperiaatteet</w:t>
                </w:r>
                <w:r w:rsidRPr="002C65EE">
                  <w:rPr>
                    <w:rFonts w:ascii="Arial" w:eastAsia="Times New Roman" w:hAnsi="Arial" w:cs="Times New Roman"/>
                    <w:noProof/>
                    <w:webHidden/>
                    <w:sz w:val="24"/>
                    <w:szCs w:val="20"/>
                  </w:rPr>
                  <w:tab/>
                </w:r>
                <w:r w:rsidRPr="002C65EE">
                  <w:rPr>
                    <w:rFonts w:ascii="Arial" w:eastAsia="Times New Roman" w:hAnsi="Arial" w:cs="Times New Roman"/>
                    <w:noProof/>
                    <w:webHidden/>
                    <w:sz w:val="24"/>
                    <w:szCs w:val="20"/>
                  </w:rPr>
                  <w:fldChar w:fldCharType="begin"/>
                </w:r>
                <w:r w:rsidRPr="002C65EE">
                  <w:rPr>
                    <w:rFonts w:ascii="Arial" w:eastAsia="Times New Roman" w:hAnsi="Arial" w:cs="Times New Roman"/>
                    <w:noProof/>
                    <w:webHidden/>
                    <w:sz w:val="24"/>
                    <w:szCs w:val="20"/>
                  </w:rPr>
                  <w:instrText xml:space="preserve"> PAGEREF _Toc198306607 \h </w:instrText>
                </w:r>
                <w:r w:rsidRPr="002C65EE">
                  <w:rPr>
                    <w:rFonts w:ascii="Arial" w:eastAsia="Times New Roman" w:hAnsi="Arial" w:cs="Times New Roman"/>
                    <w:noProof/>
                    <w:webHidden/>
                    <w:sz w:val="24"/>
                    <w:szCs w:val="20"/>
                  </w:rPr>
                </w:r>
                <w:r w:rsidRPr="002C65EE">
                  <w:rPr>
                    <w:rFonts w:ascii="Arial" w:eastAsia="Times New Roman" w:hAnsi="Arial" w:cs="Times New Roman"/>
                    <w:noProof/>
                    <w:webHidden/>
                    <w:sz w:val="24"/>
                    <w:szCs w:val="20"/>
                  </w:rPr>
                  <w:fldChar w:fldCharType="separate"/>
                </w:r>
                <w:r w:rsidRPr="002C65EE">
                  <w:rPr>
                    <w:rFonts w:ascii="Arial" w:eastAsia="Times New Roman" w:hAnsi="Arial" w:cs="Times New Roman"/>
                    <w:noProof/>
                    <w:webHidden/>
                    <w:sz w:val="24"/>
                    <w:szCs w:val="20"/>
                  </w:rPr>
                  <w:t>1</w:t>
                </w:r>
                <w:r w:rsidRPr="002C65EE">
                  <w:rPr>
                    <w:rFonts w:ascii="Arial" w:eastAsia="Times New Roman" w:hAnsi="Arial" w:cs="Times New Roman"/>
                    <w:noProof/>
                    <w:webHidden/>
                    <w:sz w:val="24"/>
                    <w:szCs w:val="20"/>
                  </w:rPr>
                  <w:fldChar w:fldCharType="end"/>
                </w:r>
              </w:hyperlink>
            </w:p>
            <w:p w14:paraId="55CB06F8"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08" w:history="1">
                <w:r w:rsidRPr="002C65EE">
                  <w:rPr>
                    <w:rFonts w:ascii="Arial" w:eastAsia="Arial" w:hAnsi="Arial" w:cs="Times New Roman"/>
                    <w:noProof/>
                    <w:color w:val="0000FF"/>
                    <w:sz w:val="24"/>
                    <w:szCs w:val="20"/>
                    <w:u w:val="single"/>
                  </w:rPr>
                  <w:t>1.4</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Palveluiden sisältö</w:t>
                </w:r>
                <w:r w:rsidRPr="002C65EE">
                  <w:rPr>
                    <w:rFonts w:ascii="Arial" w:eastAsia="Times New Roman" w:hAnsi="Arial" w:cs="Times New Roman"/>
                    <w:noProof/>
                    <w:webHidden/>
                    <w:sz w:val="24"/>
                    <w:szCs w:val="20"/>
                  </w:rPr>
                  <w:tab/>
                  <w:t>3</w:t>
                </w:r>
              </w:hyperlink>
            </w:p>
            <w:p w14:paraId="68D73647"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09" w:history="1">
                <w:r w:rsidRPr="002C65EE">
                  <w:rPr>
                    <w:rFonts w:ascii="Arial" w:eastAsia="Arial" w:hAnsi="Arial" w:cs="Times New Roman"/>
                    <w:noProof/>
                    <w:color w:val="0000FF"/>
                    <w:sz w:val="24"/>
                    <w:szCs w:val="20"/>
                    <w:u w:val="single"/>
                  </w:rPr>
                  <w:t>1.4.1</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Terveyden- ja sairaanhoito sekä suunterveys</w:t>
                </w:r>
                <w:r w:rsidRPr="002C65EE">
                  <w:rPr>
                    <w:rFonts w:ascii="Arial" w:eastAsia="Times New Roman" w:hAnsi="Arial" w:cs="Times New Roman"/>
                    <w:noProof/>
                    <w:webHidden/>
                    <w:sz w:val="24"/>
                    <w:szCs w:val="20"/>
                  </w:rPr>
                  <w:tab/>
                  <w:t>4</w:t>
                </w:r>
              </w:hyperlink>
            </w:p>
            <w:p w14:paraId="234A27FF"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10" w:history="1">
                <w:r w:rsidRPr="002C65EE">
                  <w:rPr>
                    <w:rFonts w:ascii="Arial" w:eastAsia="Arial" w:hAnsi="Arial" w:cs="Times New Roman"/>
                    <w:noProof/>
                    <w:color w:val="0000FF"/>
                    <w:sz w:val="24"/>
                    <w:szCs w:val="20"/>
                    <w:u w:val="single"/>
                  </w:rPr>
                  <w:t>1.4.2</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Ravitsemus</w:t>
                </w:r>
                <w:r w:rsidRPr="002C65EE">
                  <w:rPr>
                    <w:rFonts w:ascii="Arial" w:eastAsia="Times New Roman" w:hAnsi="Arial" w:cs="Times New Roman"/>
                    <w:noProof/>
                    <w:webHidden/>
                    <w:sz w:val="24"/>
                    <w:szCs w:val="20"/>
                  </w:rPr>
                  <w:tab/>
                  <w:t>5</w:t>
                </w:r>
              </w:hyperlink>
            </w:p>
            <w:p w14:paraId="6EED322F"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11" w:history="1">
                <w:r w:rsidRPr="002C65EE">
                  <w:rPr>
                    <w:rFonts w:ascii="Arial" w:eastAsia="Arial" w:hAnsi="Arial" w:cs="Times New Roman"/>
                    <w:noProof/>
                    <w:color w:val="0000FF"/>
                    <w:sz w:val="24"/>
                    <w:szCs w:val="20"/>
                    <w:u w:val="single"/>
                  </w:rPr>
                  <w:t>1.4.3</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Asiointi</w:t>
                </w:r>
                <w:r w:rsidRPr="002C65EE">
                  <w:rPr>
                    <w:rFonts w:ascii="Arial" w:eastAsia="Times New Roman" w:hAnsi="Arial" w:cs="Times New Roman"/>
                    <w:noProof/>
                    <w:webHidden/>
                    <w:sz w:val="24"/>
                    <w:szCs w:val="20"/>
                  </w:rPr>
                  <w:tab/>
                  <w:t>6</w:t>
                </w:r>
              </w:hyperlink>
            </w:p>
            <w:p w14:paraId="1CAB1908"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12" w:history="1">
                <w:r w:rsidRPr="002C65EE">
                  <w:rPr>
                    <w:rFonts w:ascii="Arial" w:eastAsia="Arial" w:hAnsi="Arial" w:cs="Times New Roman"/>
                    <w:noProof/>
                    <w:color w:val="0000FF"/>
                    <w:sz w:val="24"/>
                    <w:szCs w:val="20"/>
                    <w:u w:val="single"/>
                  </w:rPr>
                  <w:t>1.4.4</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Ryhmätoiminta</w:t>
                </w:r>
                <w:r w:rsidRPr="002C65EE">
                  <w:rPr>
                    <w:rFonts w:ascii="Arial" w:eastAsia="Times New Roman" w:hAnsi="Arial" w:cs="Times New Roman"/>
                    <w:noProof/>
                    <w:webHidden/>
                    <w:sz w:val="24"/>
                    <w:szCs w:val="20"/>
                  </w:rPr>
                  <w:tab/>
                  <w:t>6</w:t>
                </w:r>
              </w:hyperlink>
            </w:p>
            <w:p w14:paraId="6AEC075E"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13" w:history="1">
                <w:r w:rsidRPr="002C65EE">
                  <w:rPr>
                    <w:rFonts w:ascii="Arial" w:eastAsia="Arial" w:hAnsi="Arial" w:cs="Times New Roman"/>
                    <w:noProof/>
                    <w:color w:val="0000FF"/>
                    <w:sz w:val="24"/>
                    <w:szCs w:val="20"/>
                    <w:u w:val="single"/>
                  </w:rPr>
                  <w:t>1.4.5</w:t>
                </w:r>
                <w:r w:rsidRPr="002C65EE">
                  <w:rPr>
                    <w:noProof/>
                    <w:kern w:val="2"/>
                    <w:sz w:val="24"/>
                    <w:szCs w:val="24"/>
                    <w14:ligatures w14:val="standardContextual"/>
                  </w:rPr>
                  <w:tab/>
                </w:r>
                <w:r w:rsidRPr="002C65EE">
                  <w:rPr>
                    <w:rFonts w:ascii="Arial" w:eastAsia="Times New Roman" w:hAnsi="Arial" w:cs="Times New Roman"/>
                    <w:noProof/>
                    <w:color w:val="0000FF"/>
                    <w:sz w:val="24"/>
                    <w:szCs w:val="20"/>
                    <w:u w:val="single"/>
                  </w:rPr>
                  <w:t>Omaohjaajamalli</w:t>
                </w:r>
                <w:r w:rsidRPr="002C65EE">
                  <w:rPr>
                    <w:rFonts w:ascii="Arial" w:eastAsia="Times New Roman" w:hAnsi="Arial" w:cs="Times New Roman"/>
                    <w:noProof/>
                    <w:webHidden/>
                    <w:sz w:val="24"/>
                    <w:szCs w:val="20"/>
                  </w:rPr>
                  <w:tab/>
                  <w:t>7</w:t>
                </w:r>
              </w:hyperlink>
            </w:p>
            <w:p w14:paraId="7BE39B94"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14" w:history="1">
                <w:r w:rsidRPr="002C65EE">
                  <w:rPr>
                    <w:rFonts w:ascii="Arial" w:eastAsia="Arial" w:hAnsi="Arial" w:cs="Arial"/>
                    <w:noProof/>
                    <w:color w:val="0000FF"/>
                    <w:sz w:val="24"/>
                    <w:szCs w:val="20"/>
                    <w:u w:val="single"/>
                  </w:rPr>
                  <w:t>1.4.6</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Siisteys</w:t>
                </w:r>
                <w:r w:rsidRPr="002C65EE">
                  <w:rPr>
                    <w:rFonts w:ascii="Arial" w:eastAsia="Times New Roman" w:hAnsi="Arial" w:cs="Times New Roman"/>
                    <w:noProof/>
                    <w:webHidden/>
                    <w:sz w:val="24"/>
                    <w:szCs w:val="20"/>
                  </w:rPr>
                  <w:tab/>
                  <w:t>7</w:t>
                </w:r>
              </w:hyperlink>
            </w:p>
            <w:p w14:paraId="65D47579"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15" w:history="1">
                <w:r w:rsidRPr="002C65EE">
                  <w:rPr>
                    <w:rFonts w:ascii="Arial" w:eastAsia="Arial" w:hAnsi="Arial" w:cs="Times New Roman"/>
                    <w:noProof/>
                    <w:color w:val="0000FF"/>
                    <w:sz w:val="24"/>
                    <w:szCs w:val="20"/>
                    <w:u w:val="single"/>
                  </w:rPr>
                  <w:t>1.4.7</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Ostopalveluna ja alihankintana hankittavat palvelut</w:t>
                </w:r>
                <w:r w:rsidRPr="002C65EE">
                  <w:rPr>
                    <w:rFonts w:ascii="Arial" w:eastAsia="Times New Roman" w:hAnsi="Arial" w:cs="Times New Roman"/>
                    <w:noProof/>
                    <w:webHidden/>
                    <w:sz w:val="24"/>
                    <w:szCs w:val="20"/>
                  </w:rPr>
                  <w:tab/>
                  <w:t>8</w:t>
                </w:r>
              </w:hyperlink>
            </w:p>
            <w:p w14:paraId="22AB94C6"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16" w:history="1">
                <w:r w:rsidRPr="002C65EE">
                  <w:rPr>
                    <w:rFonts w:ascii="Arial" w:eastAsia="Arial" w:hAnsi="Arial" w:cs="Arial"/>
                    <w:noProof/>
                    <w:color w:val="0000FF"/>
                    <w:sz w:val="24"/>
                    <w:szCs w:val="20"/>
                    <w:u w:val="single"/>
                  </w:rPr>
                  <w:t>1.5</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Visio ja arvot</w:t>
                </w:r>
                <w:r w:rsidRPr="002C65EE">
                  <w:rPr>
                    <w:rFonts w:ascii="Arial" w:eastAsia="Times New Roman" w:hAnsi="Arial" w:cs="Times New Roman"/>
                    <w:noProof/>
                    <w:webHidden/>
                    <w:sz w:val="24"/>
                    <w:szCs w:val="20"/>
                  </w:rPr>
                  <w:tab/>
                  <w:t>9</w:t>
                </w:r>
              </w:hyperlink>
            </w:p>
            <w:p w14:paraId="2B774666" w14:textId="77777777" w:rsidR="002C65EE" w:rsidRPr="002C65EE" w:rsidRDefault="002C65EE" w:rsidP="002C65EE">
              <w:pPr>
                <w:tabs>
                  <w:tab w:val="left" w:pos="397"/>
                  <w:tab w:val="left" w:pos="567"/>
                  <w:tab w:val="right" w:leader="dot" w:pos="9061"/>
                </w:tabs>
                <w:spacing w:after="0" w:line="240" w:lineRule="auto"/>
                <w:contextualSpacing/>
                <w:rPr>
                  <w:noProof/>
                  <w:kern w:val="2"/>
                  <w:sz w:val="24"/>
                  <w:szCs w:val="24"/>
                  <w14:ligatures w14:val="standardContextual"/>
                </w:rPr>
              </w:pPr>
              <w:hyperlink w:anchor="_Toc198306617" w:history="1">
                <w:r w:rsidRPr="002C65EE">
                  <w:rPr>
                    <w:rFonts w:ascii="Arial" w:eastAsia="Arial" w:hAnsi="Arial" w:cs="Times New Roman"/>
                    <w:caps/>
                    <w:noProof/>
                    <w:color w:val="0000FF"/>
                    <w:sz w:val="24"/>
                    <w:szCs w:val="20"/>
                    <w:u w:val="single"/>
                  </w:rPr>
                  <w:t>2</w:t>
                </w:r>
                <w:r w:rsidRPr="002C65EE">
                  <w:rPr>
                    <w:noProof/>
                    <w:kern w:val="2"/>
                    <w:sz w:val="24"/>
                    <w:szCs w:val="24"/>
                    <w14:ligatures w14:val="standardContextual"/>
                  </w:rPr>
                  <w:tab/>
                </w:r>
                <w:r w:rsidRPr="002C65EE">
                  <w:rPr>
                    <w:rFonts w:ascii="Arial" w:eastAsia="Arial" w:hAnsi="Arial" w:cs="Times New Roman"/>
                    <w:caps/>
                    <w:noProof/>
                    <w:color w:val="0000FF"/>
                    <w:sz w:val="24"/>
                    <w:szCs w:val="20"/>
                    <w:u w:val="single"/>
                  </w:rPr>
                  <w:t>Omavalvontasuunnitelman laatiminen ja julkaiseminen sekä vastuunjako</w:t>
                </w:r>
                <w:r w:rsidRPr="002C65EE">
                  <w:rPr>
                    <w:rFonts w:ascii="Arial" w:eastAsia="Times New Roman" w:hAnsi="Arial" w:cs="Times New Roman"/>
                    <w:caps/>
                    <w:noProof/>
                    <w:webHidden/>
                    <w:sz w:val="24"/>
                    <w:szCs w:val="20"/>
                  </w:rPr>
                  <w:tab/>
                  <w:t>10</w:t>
                </w:r>
              </w:hyperlink>
            </w:p>
            <w:p w14:paraId="19D48210" w14:textId="77777777" w:rsidR="002C65EE" w:rsidRPr="002C65EE" w:rsidRDefault="002C65EE" w:rsidP="002C65EE">
              <w:pPr>
                <w:tabs>
                  <w:tab w:val="left" w:pos="397"/>
                  <w:tab w:val="left" w:pos="567"/>
                  <w:tab w:val="right" w:leader="dot" w:pos="9061"/>
                </w:tabs>
                <w:spacing w:after="0" w:line="240" w:lineRule="auto"/>
                <w:contextualSpacing/>
                <w:rPr>
                  <w:noProof/>
                  <w:kern w:val="2"/>
                  <w:sz w:val="24"/>
                  <w:szCs w:val="24"/>
                  <w14:ligatures w14:val="standardContextual"/>
                </w:rPr>
              </w:pPr>
              <w:hyperlink w:anchor="_Toc198306618" w:history="1">
                <w:r w:rsidRPr="002C65EE">
                  <w:rPr>
                    <w:rFonts w:ascii="Arial" w:eastAsia="Arial" w:hAnsi="Arial" w:cs="Times New Roman"/>
                    <w:caps/>
                    <w:noProof/>
                    <w:color w:val="0000FF"/>
                    <w:sz w:val="24"/>
                    <w:szCs w:val="20"/>
                    <w:u w:val="single"/>
                  </w:rPr>
                  <w:t>3</w:t>
                </w:r>
                <w:r w:rsidRPr="002C65EE">
                  <w:rPr>
                    <w:noProof/>
                    <w:kern w:val="2"/>
                    <w:sz w:val="24"/>
                    <w:szCs w:val="24"/>
                    <w14:ligatures w14:val="standardContextual"/>
                  </w:rPr>
                  <w:tab/>
                </w:r>
                <w:r w:rsidRPr="002C65EE">
                  <w:rPr>
                    <w:rFonts w:ascii="Arial" w:eastAsia="Arial" w:hAnsi="Arial" w:cs="Times New Roman"/>
                    <w:caps/>
                    <w:noProof/>
                    <w:color w:val="0000FF"/>
                    <w:sz w:val="24"/>
                    <w:szCs w:val="20"/>
                    <w:u w:val="single"/>
                  </w:rPr>
                  <w:t>Palveluyksikön omavalvonnan toteuttaminen ja menettelytavat</w:t>
                </w:r>
                <w:r w:rsidRPr="002C65EE">
                  <w:rPr>
                    <w:rFonts w:ascii="Arial" w:eastAsia="Times New Roman" w:hAnsi="Arial" w:cs="Times New Roman"/>
                    <w:caps/>
                    <w:noProof/>
                    <w:webHidden/>
                    <w:sz w:val="24"/>
                    <w:szCs w:val="20"/>
                  </w:rPr>
                  <w:tab/>
                  <w:t>11</w:t>
                </w:r>
              </w:hyperlink>
            </w:p>
            <w:p w14:paraId="088E4C79"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19" w:history="1">
                <w:r w:rsidRPr="002C65EE">
                  <w:rPr>
                    <w:rFonts w:ascii="Arial" w:eastAsia="Arial" w:hAnsi="Arial" w:cs="Arial"/>
                    <w:noProof/>
                    <w:color w:val="0000FF"/>
                    <w:sz w:val="24"/>
                    <w:szCs w:val="20"/>
                    <w:u w:val="single"/>
                  </w:rPr>
                  <w:t>3.1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Palvelujen saatavuuden varmistaminen</w:t>
                </w:r>
                <w:r w:rsidRPr="002C65EE">
                  <w:rPr>
                    <w:rFonts w:ascii="Arial" w:eastAsia="Times New Roman" w:hAnsi="Arial" w:cs="Times New Roman"/>
                    <w:noProof/>
                    <w:webHidden/>
                    <w:sz w:val="24"/>
                    <w:szCs w:val="20"/>
                  </w:rPr>
                  <w:tab/>
                  <w:t>11</w:t>
                </w:r>
              </w:hyperlink>
            </w:p>
            <w:p w14:paraId="56187B53"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20" w:history="1">
                <w:r w:rsidRPr="002C65EE">
                  <w:rPr>
                    <w:rFonts w:ascii="Arial" w:eastAsia="Arial" w:hAnsi="Arial" w:cs="Arial"/>
                    <w:noProof/>
                    <w:color w:val="0000FF"/>
                    <w:sz w:val="24"/>
                    <w:szCs w:val="20"/>
                    <w:u w:val="single"/>
                  </w:rPr>
                  <w:t>3.2</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Palvelujen jatkuvuuden varmistaminen</w:t>
                </w:r>
                <w:r w:rsidRPr="002C65EE">
                  <w:rPr>
                    <w:rFonts w:ascii="Arial" w:eastAsia="Times New Roman" w:hAnsi="Arial" w:cs="Times New Roman"/>
                    <w:noProof/>
                    <w:webHidden/>
                    <w:sz w:val="24"/>
                    <w:szCs w:val="20"/>
                  </w:rPr>
                  <w:tab/>
                  <w:t>12</w:t>
                </w:r>
              </w:hyperlink>
            </w:p>
            <w:p w14:paraId="043FEFEE"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1" w:history="1">
                <w:r w:rsidRPr="002C65EE">
                  <w:rPr>
                    <w:rFonts w:ascii="Arial" w:eastAsia="Arial" w:hAnsi="Arial" w:cs="Arial"/>
                    <w:noProof/>
                    <w:color w:val="0000FF"/>
                    <w:sz w:val="24"/>
                    <w:szCs w:val="20"/>
                    <w:u w:val="single"/>
                  </w:rPr>
                  <w:t>3.2.1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Monialainen yhteistyö ja palvelun koordinointi</w:t>
                </w:r>
                <w:r w:rsidRPr="002C65EE">
                  <w:rPr>
                    <w:rFonts w:ascii="Arial" w:eastAsia="Times New Roman" w:hAnsi="Arial" w:cs="Times New Roman"/>
                    <w:noProof/>
                    <w:webHidden/>
                    <w:sz w:val="24"/>
                    <w:szCs w:val="20"/>
                  </w:rPr>
                  <w:tab/>
                  <w:t>12</w:t>
                </w:r>
              </w:hyperlink>
            </w:p>
            <w:p w14:paraId="23E42999"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2" w:history="1">
                <w:r w:rsidRPr="002C65EE">
                  <w:rPr>
                    <w:rFonts w:ascii="Arial" w:eastAsia="Arial" w:hAnsi="Arial" w:cs="Arial"/>
                    <w:noProof/>
                    <w:color w:val="0000FF"/>
                    <w:sz w:val="24"/>
                    <w:szCs w:val="20"/>
                    <w:u w:val="single"/>
                  </w:rPr>
                  <w:t>3.2.2</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Valmius- ja jatkuvuudenhallinta</w:t>
                </w:r>
                <w:r w:rsidRPr="002C65EE">
                  <w:rPr>
                    <w:rFonts w:ascii="Arial" w:eastAsia="Times New Roman" w:hAnsi="Arial" w:cs="Times New Roman"/>
                    <w:noProof/>
                    <w:webHidden/>
                    <w:sz w:val="24"/>
                    <w:szCs w:val="20"/>
                  </w:rPr>
                  <w:tab/>
                  <w:t>13</w:t>
                </w:r>
              </w:hyperlink>
            </w:p>
            <w:p w14:paraId="031C858A"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23" w:history="1">
                <w:r w:rsidRPr="002C65EE">
                  <w:rPr>
                    <w:rFonts w:ascii="Arial" w:eastAsia="Arial" w:hAnsi="Arial" w:cs="Arial"/>
                    <w:noProof/>
                    <w:color w:val="0000FF"/>
                    <w:sz w:val="24"/>
                    <w:szCs w:val="20"/>
                    <w:u w:val="single"/>
                  </w:rPr>
                  <w:t>3.3</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Palvelujen turvallisuuden ja laadun varmistaminen</w:t>
                </w:r>
                <w:r w:rsidRPr="002C65EE">
                  <w:rPr>
                    <w:rFonts w:ascii="Arial" w:eastAsia="Times New Roman" w:hAnsi="Arial" w:cs="Times New Roman"/>
                    <w:noProof/>
                    <w:webHidden/>
                    <w:sz w:val="24"/>
                    <w:szCs w:val="20"/>
                  </w:rPr>
                  <w:tab/>
                  <w:t>14</w:t>
                </w:r>
              </w:hyperlink>
            </w:p>
            <w:p w14:paraId="783BA006"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4" w:history="1">
                <w:r w:rsidRPr="002C65EE">
                  <w:rPr>
                    <w:rFonts w:ascii="Arial" w:eastAsia="Arial" w:hAnsi="Arial" w:cs="Arial"/>
                    <w:noProof/>
                    <w:color w:val="0000FF"/>
                    <w:sz w:val="24"/>
                    <w:szCs w:val="20"/>
                    <w:u w:val="single"/>
                  </w:rPr>
                  <w:t>3.3.1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Palveluiden laadulliset edellytykset</w:t>
                </w:r>
                <w:r w:rsidRPr="002C65EE">
                  <w:rPr>
                    <w:rFonts w:ascii="Arial" w:eastAsia="Times New Roman" w:hAnsi="Arial" w:cs="Times New Roman"/>
                    <w:noProof/>
                    <w:webHidden/>
                    <w:sz w:val="24"/>
                    <w:szCs w:val="20"/>
                  </w:rPr>
                  <w:tab/>
                  <w:t>14</w:t>
                </w:r>
              </w:hyperlink>
            </w:p>
            <w:p w14:paraId="2276FC6C"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5" w:history="1">
                <w:r w:rsidRPr="002C65EE">
                  <w:rPr>
                    <w:rFonts w:ascii="Arial" w:eastAsia="Arial" w:hAnsi="Arial" w:cs="Arial"/>
                    <w:noProof/>
                    <w:color w:val="0000FF"/>
                    <w:sz w:val="24"/>
                    <w:szCs w:val="20"/>
                    <w:u w:val="single"/>
                  </w:rPr>
                  <w:t>3.3.2</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Toimitilat ja välineet</w:t>
                </w:r>
                <w:r w:rsidRPr="002C65EE">
                  <w:rPr>
                    <w:rFonts w:ascii="Arial" w:eastAsia="Times New Roman" w:hAnsi="Arial" w:cs="Times New Roman"/>
                    <w:noProof/>
                    <w:webHidden/>
                    <w:sz w:val="24"/>
                    <w:szCs w:val="20"/>
                  </w:rPr>
                  <w:tab/>
                  <w:t>16</w:t>
                </w:r>
              </w:hyperlink>
            </w:p>
            <w:p w14:paraId="49BE778D"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6" w:history="1">
                <w:r w:rsidRPr="002C65EE">
                  <w:rPr>
                    <w:rFonts w:ascii="Arial" w:eastAsia="Times New Roman" w:hAnsi="Arial" w:cs="Arial"/>
                    <w:noProof/>
                    <w:color w:val="0000FF"/>
                    <w:sz w:val="24"/>
                    <w:szCs w:val="20"/>
                    <w:u w:val="single"/>
                  </w:rPr>
                  <w:t>3.3.3</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Asiakas- ja potilastietojen käsittely ja tietosuoja</w:t>
                </w:r>
                <w:r w:rsidRPr="002C65EE">
                  <w:rPr>
                    <w:rFonts w:ascii="Arial" w:eastAsia="Times New Roman" w:hAnsi="Arial" w:cs="Times New Roman"/>
                    <w:noProof/>
                    <w:webHidden/>
                    <w:sz w:val="24"/>
                    <w:szCs w:val="20"/>
                  </w:rPr>
                  <w:tab/>
                  <w:t>17</w:t>
                </w:r>
              </w:hyperlink>
            </w:p>
            <w:p w14:paraId="2AFD3E88"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7" w:history="1">
                <w:r w:rsidRPr="002C65EE">
                  <w:rPr>
                    <w:rFonts w:ascii="Arial" w:eastAsia="Arial" w:hAnsi="Arial" w:cs="Arial"/>
                    <w:noProof/>
                    <w:color w:val="0000FF"/>
                    <w:sz w:val="24"/>
                    <w:szCs w:val="20"/>
                    <w:u w:val="single"/>
                  </w:rPr>
                  <w:t>3.3.4</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Tietojärjestelmät ja teknologian käyttö</w:t>
                </w:r>
                <w:r w:rsidRPr="002C65EE">
                  <w:rPr>
                    <w:rFonts w:ascii="Arial" w:eastAsia="Times New Roman" w:hAnsi="Arial" w:cs="Times New Roman"/>
                    <w:noProof/>
                    <w:webHidden/>
                    <w:sz w:val="24"/>
                    <w:szCs w:val="20"/>
                  </w:rPr>
                  <w:tab/>
                  <w:t>20</w:t>
                </w:r>
              </w:hyperlink>
            </w:p>
            <w:p w14:paraId="5054A6DF"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8" w:history="1">
                <w:r w:rsidRPr="002C65EE">
                  <w:rPr>
                    <w:rFonts w:ascii="Arial" w:eastAsia="Arial" w:hAnsi="Arial" w:cs="Arial"/>
                    <w:noProof/>
                    <w:color w:val="0000FF"/>
                    <w:sz w:val="24"/>
                    <w:szCs w:val="20"/>
                    <w:u w:val="single"/>
                  </w:rPr>
                  <w:t>3.3.5</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Infektioiden torjunta ja yleiset hygieniakäytännöt</w:t>
                </w:r>
                <w:r w:rsidRPr="002C65EE">
                  <w:rPr>
                    <w:rFonts w:ascii="Arial" w:eastAsia="Times New Roman" w:hAnsi="Arial" w:cs="Times New Roman"/>
                    <w:noProof/>
                    <w:webHidden/>
                    <w:sz w:val="24"/>
                    <w:szCs w:val="20"/>
                  </w:rPr>
                  <w:tab/>
                  <w:t>22</w:t>
                </w:r>
              </w:hyperlink>
            </w:p>
            <w:p w14:paraId="5A928D14"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29" w:history="1">
                <w:r w:rsidRPr="002C65EE">
                  <w:rPr>
                    <w:rFonts w:ascii="Arial" w:eastAsia="Arial" w:hAnsi="Arial" w:cs="Arial"/>
                    <w:noProof/>
                    <w:color w:val="0000FF"/>
                    <w:sz w:val="24"/>
                    <w:szCs w:val="20"/>
                    <w:u w:val="single"/>
                  </w:rPr>
                  <w:t>3.3.6</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Lääkehoitosuunnitelma</w:t>
                </w:r>
                <w:r w:rsidRPr="002C65EE">
                  <w:rPr>
                    <w:rFonts w:ascii="Arial" w:eastAsia="Times New Roman" w:hAnsi="Arial" w:cs="Times New Roman"/>
                    <w:noProof/>
                    <w:webHidden/>
                    <w:sz w:val="24"/>
                    <w:szCs w:val="20"/>
                  </w:rPr>
                  <w:tab/>
                  <w:t>23</w:t>
                </w:r>
              </w:hyperlink>
            </w:p>
            <w:p w14:paraId="433B30D3"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0" w:history="1">
                <w:r w:rsidRPr="002C65EE">
                  <w:rPr>
                    <w:rFonts w:ascii="Arial" w:eastAsia="Arial" w:hAnsi="Arial" w:cs="Arial"/>
                    <w:noProof/>
                    <w:color w:val="0000FF"/>
                    <w:sz w:val="24"/>
                    <w:szCs w:val="20"/>
                    <w:u w:val="single"/>
                  </w:rPr>
                  <w:t>3.3.7</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Lääkinnälliset laitteet</w:t>
                </w:r>
                <w:r w:rsidRPr="002C65EE">
                  <w:rPr>
                    <w:rFonts w:ascii="Arial" w:eastAsia="Times New Roman" w:hAnsi="Arial" w:cs="Times New Roman"/>
                    <w:noProof/>
                    <w:webHidden/>
                    <w:sz w:val="24"/>
                    <w:szCs w:val="20"/>
                  </w:rPr>
                  <w:tab/>
                  <w:t>24</w:t>
                </w:r>
              </w:hyperlink>
            </w:p>
            <w:p w14:paraId="50CCF275"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31" w:history="1">
                <w:r w:rsidRPr="002C65EE">
                  <w:rPr>
                    <w:rFonts w:ascii="Arial" w:eastAsia="Arial" w:hAnsi="Arial" w:cs="Arial"/>
                    <w:noProof/>
                    <w:color w:val="0000FF"/>
                    <w:sz w:val="24"/>
                    <w:szCs w:val="20"/>
                    <w:u w:val="single"/>
                  </w:rPr>
                  <w:t>3.4</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Asiakas- ja potilastyöhön osallistuvan henkilöstön riittävyyden ja osaamisen varmistaminen</w:t>
                </w:r>
                <w:r w:rsidRPr="002C65EE">
                  <w:rPr>
                    <w:rFonts w:ascii="Arial" w:eastAsia="Times New Roman" w:hAnsi="Arial" w:cs="Times New Roman"/>
                    <w:noProof/>
                    <w:webHidden/>
                    <w:sz w:val="24"/>
                    <w:szCs w:val="20"/>
                  </w:rPr>
                  <w:tab/>
                  <w:t>25</w:t>
                </w:r>
              </w:hyperlink>
            </w:p>
            <w:p w14:paraId="617E4A3E"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2" w:history="1">
                <w:r w:rsidRPr="002C65EE">
                  <w:rPr>
                    <w:rFonts w:ascii="Arial" w:eastAsia="Arial" w:hAnsi="Arial" w:cs="Arial"/>
                    <w:noProof/>
                    <w:color w:val="0000FF"/>
                    <w:sz w:val="24"/>
                    <w:szCs w:val="20"/>
                    <w:u w:val="single"/>
                  </w:rPr>
                  <w:t>3.4.1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Henkilöstörakenne ja sijaisten käyttö</w:t>
                </w:r>
                <w:r w:rsidRPr="002C65EE">
                  <w:rPr>
                    <w:rFonts w:ascii="Arial" w:eastAsia="Times New Roman" w:hAnsi="Arial" w:cs="Times New Roman"/>
                    <w:noProof/>
                    <w:webHidden/>
                    <w:sz w:val="24"/>
                    <w:szCs w:val="20"/>
                  </w:rPr>
                  <w:tab/>
                  <w:t>25</w:t>
                </w:r>
              </w:hyperlink>
            </w:p>
            <w:p w14:paraId="44F32143"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3" w:history="1">
                <w:r w:rsidRPr="002C65EE">
                  <w:rPr>
                    <w:rFonts w:ascii="Arial" w:eastAsia="Times New Roman" w:hAnsi="Arial" w:cs="Arial"/>
                    <w:noProof/>
                    <w:color w:val="0000FF"/>
                    <w:sz w:val="24"/>
                    <w:szCs w:val="20"/>
                    <w:u w:val="single"/>
                  </w:rPr>
                  <w:t>3.4.2</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Henkilöstön rekrytoinnin periaatteet</w:t>
                </w:r>
                <w:r w:rsidRPr="002C65EE">
                  <w:rPr>
                    <w:rFonts w:ascii="Arial" w:eastAsia="Times New Roman" w:hAnsi="Arial" w:cs="Times New Roman"/>
                    <w:noProof/>
                    <w:webHidden/>
                    <w:sz w:val="24"/>
                    <w:szCs w:val="20"/>
                  </w:rPr>
                  <w:tab/>
                  <w:t>27</w:t>
                </w:r>
              </w:hyperlink>
            </w:p>
            <w:p w14:paraId="3E4FE108"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4" w:history="1">
                <w:r w:rsidRPr="002C65EE">
                  <w:rPr>
                    <w:rFonts w:ascii="Arial" w:eastAsia="Times New Roman" w:hAnsi="Arial" w:cs="Arial"/>
                    <w:noProof/>
                    <w:color w:val="0000FF"/>
                    <w:sz w:val="24"/>
                    <w:szCs w:val="20"/>
                    <w:u w:val="single"/>
                  </w:rPr>
                  <w:t>3.4.3</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Kuvaus henkilöstön perehdyttämisestä ja täydennyskoulutuksesta</w:t>
                </w:r>
                <w:r w:rsidRPr="002C65EE">
                  <w:rPr>
                    <w:rFonts w:ascii="Arial" w:eastAsia="Times New Roman" w:hAnsi="Arial" w:cs="Times New Roman"/>
                    <w:noProof/>
                    <w:webHidden/>
                    <w:sz w:val="24"/>
                    <w:szCs w:val="20"/>
                  </w:rPr>
                  <w:tab/>
                  <w:t>28</w:t>
                </w:r>
              </w:hyperlink>
            </w:p>
            <w:p w14:paraId="1978B3A5"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35" w:history="1">
                <w:r w:rsidRPr="002C65EE">
                  <w:rPr>
                    <w:rFonts w:ascii="Arial" w:eastAsia="Arial" w:hAnsi="Arial" w:cs="Arial"/>
                    <w:noProof/>
                    <w:color w:val="0000FF"/>
                    <w:sz w:val="24"/>
                    <w:szCs w:val="20"/>
                    <w:u w:val="single"/>
                  </w:rPr>
                  <w:t>3.5</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Yhdenvertaisuuden, osallisuuden ja asiakkaan aseman ja oikeuksien varmistaminen</w:t>
                </w:r>
                <w:r w:rsidRPr="002C65EE">
                  <w:rPr>
                    <w:rFonts w:ascii="Arial" w:eastAsia="Times New Roman" w:hAnsi="Arial" w:cs="Times New Roman"/>
                    <w:noProof/>
                    <w:webHidden/>
                    <w:sz w:val="24"/>
                    <w:szCs w:val="20"/>
                  </w:rPr>
                  <w:tab/>
                  <w:t>29</w:t>
                </w:r>
              </w:hyperlink>
            </w:p>
            <w:p w14:paraId="46907C36"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6" w:history="1">
                <w:r w:rsidRPr="002C65EE">
                  <w:rPr>
                    <w:rFonts w:ascii="Arial" w:eastAsia="Arial" w:hAnsi="Arial" w:cs="Arial"/>
                    <w:noProof/>
                    <w:color w:val="0000FF"/>
                    <w:sz w:val="24"/>
                    <w:szCs w:val="20"/>
                    <w:u w:val="single"/>
                  </w:rPr>
                  <w:t>3.5.1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Palvelutarpeen arviointi ja palveluiden toteuttamissuunnitelma</w:t>
                </w:r>
                <w:r w:rsidRPr="002C65EE">
                  <w:rPr>
                    <w:rFonts w:ascii="Arial" w:eastAsia="Times New Roman" w:hAnsi="Arial" w:cs="Times New Roman"/>
                    <w:noProof/>
                    <w:webHidden/>
                    <w:sz w:val="24"/>
                    <w:szCs w:val="20"/>
                  </w:rPr>
                  <w:tab/>
                  <w:t>29</w:t>
                </w:r>
              </w:hyperlink>
            </w:p>
            <w:p w14:paraId="2FF9F118"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7" w:history="1">
                <w:r w:rsidRPr="002C65EE">
                  <w:rPr>
                    <w:rFonts w:ascii="Arial" w:eastAsia="Arial" w:hAnsi="Arial" w:cs="Times New Roman"/>
                    <w:noProof/>
                    <w:color w:val="0000FF"/>
                    <w:sz w:val="24"/>
                    <w:szCs w:val="20"/>
                    <w:u w:val="single"/>
                  </w:rPr>
                  <w:t>3.5.2</w:t>
                </w:r>
                <w:r w:rsidRPr="002C65EE">
                  <w:rPr>
                    <w:noProof/>
                    <w:kern w:val="2"/>
                    <w:sz w:val="24"/>
                    <w:szCs w:val="24"/>
                    <w14:ligatures w14:val="standardContextual"/>
                  </w:rPr>
                  <w:tab/>
                </w:r>
                <w:r w:rsidRPr="002C65EE">
                  <w:rPr>
                    <w:rFonts w:ascii="Arial" w:eastAsia="Arial" w:hAnsi="Arial" w:cs="Times New Roman"/>
                    <w:noProof/>
                    <w:color w:val="0000FF"/>
                    <w:sz w:val="24"/>
                    <w:szCs w:val="20"/>
                    <w:u w:val="single"/>
                  </w:rPr>
                  <w:t>Henkilökeskeinen toimintatapa</w:t>
                </w:r>
                <w:r w:rsidRPr="002C65EE">
                  <w:rPr>
                    <w:rFonts w:ascii="Arial" w:eastAsia="Times New Roman" w:hAnsi="Arial" w:cs="Times New Roman"/>
                    <w:noProof/>
                    <w:webHidden/>
                    <w:sz w:val="24"/>
                    <w:szCs w:val="20"/>
                  </w:rPr>
                  <w:tab/>
                  <w:t>30</w:t>
                </w:r>
              </w:hyperlink>
            </w:p>
            <w:p w14:paraId="22A2F884"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8" w:history="1">
                <w:r w:rsidRPr="002C65EE">
                  <w:rPr>
                    <w:rFonts w:ascii="Arial" w:eastAsia="Times New Roman" w:hAnsi="Arial" w:cs="Arial"/>
                    <w:noProof/>
                    <w:color w:val="0000FF"/>
                    <w:sz w:val="24"/>
                    <w:szCs w:val="20"/>
                    <w:u w:val="single"/>
                  </w:rPr>
                  <w:t>3.5.3</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Itsemääräämisoikeuden vahvistaminen ja rajoittaminen</w:t>
                </w:r>
                <w:r w:rsidRPr="002C65EE">
                  <w:rPr>
                    <w:rFonts w:ascii="Arial" w:eastAsia="Times New Roman" w:hAnsi="Arial" w:cs="Times New Roman"/>
                    <w:noProof/>
                    <w:webHidden/>
                    <w:sz w:val="24"/>
                    <w:szCs w:val="20"/>
                  </w:rPr>
                  <w:tab/>
                  <w:t>31</w:t>
                </w:r>
              </w:hyperlink>
            </w:p>
            <w:p w14:paraId="6124AEC7"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39" w:history="1">
                <w:r w:rsidRPr="002C65EE">
                  <w:rPr>
                    <w:rFonts w:ascii="Arial" w:eastAsia="Times New Roman" w:hAnsi="Arial" w:cs="Arial"/>
                    <w:noProof/>
                    <w:color w:val="0000FF"/>
                    <w:sz w:val="24"/>
                    <w:szCs w:val="20"/>
                    <w:u w:val="single"/>
                  </w:rPr>
                  <w:t>3.5.4</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Asiakkaan osallisuuden vahvistaminen</w:t>
                </w:r>
                <w:r w:rsidRPr="002C65EE">
                  <w:rPr>
                    <w:rFonts w:ascii="Arial" w:eastAsia="Times New Roman" w:hAnsi="Arial" w:cs="Times New Roman"/>
                    <w:noProof/>
                    <w:webHidden/>
                    <w:sz w:val="24"/>
                    <w:szCs w:val="20"/>
                  </w:rPr>
                  <w:tab/>
                  <w:t>32</w:t>
                </w:r>
              </w:hyperlink>
            </w:p>
            <w:p w14:paraId="5751E56E"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40" w:history="1">
                <w:r w:rsidRPr="002C65EE">
                  <w:rPr>
                    <w:rFonts w:ascii="Arial" w:eastAsia="Times New Roman" w:hAnsi="Arial" w:cs="Arial"/>
                    <w:noProof/>
                    <w:color w:val="0000FF"/>
                    <w:sz w:val="24"/>
                    <w:szCs w:val="20"/>
                    <w:u w:val="single"/>
                  </w:rPr>
                  <w:t>3.5.5</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Palautteen kerääminen</w:t>
                </w:r>
                <w:r w:rsidRPr="002C65EE">
                  <w:rPr>
                    <w:rFonts w:ascii="Arial" w:eastAsia="Times New Roman" w:hAnsi="Arial" w:cs="Times New Roman"/>
                    <w:noProof/>
                    <w:webHidden/>
                    <w:sz w:val="24"/>
                    <w:szCs w:val="20"/>
                  </w:rPr>
                  <w:tab/>
                  <w:t>33</w:t>
                </w:r>
              </w:hyperlink>
            </w:p>
            <w:p w14:paraId="7BDB7E54"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41" w:history="1">
                <w:r w:rsidRPr="002C65EE">
                  <w:rPr>
                    <w:rFonts w:ascii="Arial" w:eastAsia="Times New Roman" w:hAnsi="Arial" w:cs="Arial"/>
                    <w:noProof/>
                    <w:color w:val="0000FF"/>
                    <w:sz w:val="24"/>
                    <w:szCs w:val="20"/>
                    <w:u w:val="single"/>
                  </w:rPr>
                  <w:t>3.5.6</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Asiakkaan oikeusturva</w:t>
                </w:r>
                <w:r w:rsidRPr="002C65EE">
                  <w:rPr>
                    <w:rFonts w:ascii="Arial" w:eastAsia="Times New Roman" w:hAnsi="Arial" w:cs="Times New Roman"/>
                    <w:noProof/>
                    <w:webHidden/>
                    <w:sz w:val="24"/>
                    <w:szCs w:val="20"/>
                  </w:rPr>
                  <w:tab/>
                  <w:t>33</w:t>
                </w:r>
              </w:hyperlink>
            </w:p>
            <w:p w14:paraId="2E8A66C2" w14:textId="77777777" w:rsidR="002C65EE" w:rsidRPr="002C65EE" w:rsidRDefault="002C65EE" w:rsidP="002C65EE">
              <w:pPr>
                <w:tabs>
                  <w:tab w:val="left" w:pos="397"/>
                  <w:tab w:val="left" w:pos="567"/>
                  <w:tab w:val="right" w:leader="dot" w:pos="9061"/>
                </w:tabs>
                <w:spacing w:after="0" w:line="240" w:lineRule="auto"/>
                <w:contextualSpacing/>
                <w:rPr>
                  <w:noProof/>
                  <w:kern w:val="2"/>
                  <w:sz w:val="24"/>
                  <w:szCs w:val="24"/>
                  <w14:ligatures w14:val="standardContextual"/>
                </w:rPr>
              </w:pPr>
              <w:hyperlink w:anchor="_Toc198306642" w:history="1">
                <w:r w:rsidRPr="002C65EE">
                  <w:rPr>
                    <w:rFonts w:ascii="Arial" w:eastAsia="Arial" w:hAnsi="Arial" w:cs="Times New Roman"/>
                    <w:caps/>
                    <w:noProof/>
                    <w:color w:val="0000FF"/>
                    <w:sz w:val="24"/>
                    <w:szCs w:val="20"/>
                    <w:u w:val="single"/>
                  </w:rPr>
                  <w:t>4</w:t>
                </w:r>
                <w:r w:rsidRPr="002C65EE">
                  <w:rPr>
                    <w:noProof/>
                    <w:kern w:val="2"/>
                    <w:sz w:val="24"/>
                    <w:szCs w:val="24"/>
                    <w14:ligatures w14:val="standardContextual"/>
                  </w:rPr>
                  <w:tab/>
                </w:r>
                <w:r w:rsidRPr="002C65EE">
                  <w:rPr>
                    <w:rFonts w:ascii="Arial" w:eastAsia="Arial" w:hAnsi="Arial" w:cs="Times New Roman"/>
                    <w:caps/>
                    <w:noProof/>
                    <w:color w:val="0000FF"/>
                    <w:sz w:val="24"/>
                    <w:szCs w:val="20"/>
                    <w:u w:val="single"/>
                  </w:rPr>
                  <w:t>Havaittujen puutteiden ja epäkohtien käsittely sekä toiminnan kehittäminen</w:t>
                </w:r>
                <w:r w:rsidRPr="002C65EE">
                  <w:rPr>
                    <w:rFonts w:ascii="Arial" w:eastAsia="Times New Roman" w:hAnsi="Arial" w:cs="Times New Roman"/>
                    <w:caps/>
                    <w:noProof/>
                    <w:webHidden/>
                    <w:sz w:val="24"/>
                    <w:szCs w:val="20"/>
                  </w:rPr>
                  <w:tab/>
                  <w:t>35</w:t>
                </w:r>
              </w:hyperlink>
            </w:p>
            <w:p w14:paraId="0E94FF44"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43" w:history="1">
                <w:r w:rsidRPr="002C65EE">
                  <w:rPr>
                    <w:rFonts w:ascii="Arial" w:eastAsia="Times New Roman" w:hAnsi="Arial" w:cs="Arial"/>
                    <w:noProof/>
                    <w:color w:val="0000FF"/>
                    <w:sz w:val="24"/>
                    <w:szCs w:val="20"/>
                    <w:u w:val="single"/>
                  </w:rPr>
                  <w:t>4.1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Toiminnassa ilmenevien epäkohtien ja puutteiden käsittely</w:t>
                </w:r>
                <w:r w:rsidRPr="002C65EE">
                  <w:rPr>
                    <w:rFonts w:ascii="Arial" w:eastAsia="Times New Roman" w:hAnsi="Arial" w:cs="Times New Roman"/>
                    <w:noProof/>
                    <w:webHidden/>
                    <w:sz w:val="24"/>
                    <w:szCs w:val="20"/>
                  </w:rPr>
                  <w:tab/>
                  <w:t>35</w:t>
                </w:r>
              </w:hyperlink>
            </w:p>
            <w:p w14:paraId="05117E91" w14:textId="77777777" w:rsidR="002C65EE" w:rsidRPr="002C65EE" w:rsidRDefault="002C65EE" w:rsidP="002C65EE">
              <w:pPr>
                <w:tabs>
                  <w:tab w:val="left" w:pos="1795"/>
                  <w:tab w:val="right" w:leader="dot" w:pos="9628"/>
                </w:tabs>
                <w:spacing w:after="0" w:line="240" w:lineRule="auto"/>
                <w:ind w:left="1021"/>
                <w:rPr>
                  <w:noProof/>
                  <w:kern w:val="2"/>
                  <w:sz w:val="24"/>
                  <w:szCs w:val="24"/>
                  <w14:ligatures w14:val="standardContextual"/>
                </w:rPr>
              </w:pPr>
              <w:hyperlink w:anchor="_Toc198306644" w:history="1">
                <w:r w:rsidRPr="002C65EE">
                  <w:rPr>
                    <w:rFonts w:ascii="Arial" w:eastAsia="Times New Roman" w:hAnsi="Arial" w:cs="Arial"/>
                    <w:noProof/>
                    <w:color w:val="0000FF"/>
                    <w:sz w:val="24"/>
                    <w:szCs w:val="20"/>
                    <w:u w:val="single"/>
                  </w:rPr>
                  <w:t>4.1.1</w:t>
                </w:r>
                <w:r w:rsidRPr="002C65EE">
                  <w:rPr>
                    <w:noProof/>
                    <w:kern w:val="2"/>
                    <w:sz w:val="24"/>
                    <w:szCs w:val="24"/>
                    <w14:ligatures w14:val="standardContextual"/>
                  </w:rPr>
                  <w:tab/>
                </w:r>
                <w:r w:rsidRPr="002C65EE">
                  <w:rPr>
                    <w:rFonts w:ascii="Arial" w:eastAsia="Times New Roman" w:hAnsi="Arial" w:cs="Arial"/>
                    <w:noProof/>
                    <w:color w:val="0000FF"/>
                    <w:sz w:val="24"/>
                    <w:szCs w:val="20"/>
                    <w:u w:val="single"/>
                  </w:rPr>
                  <w:t>Palveluntuottajan ja henkilökunnan ilmoitusvelvollisuus</w:t>
                </w:r>
                <w:r w:rsidRPr="002C65EE">
                  <w:rPr>
                    <w:rFonts w:ascii="Arial" w:eastAsia="Times New Roman" w:hAnsi="Arial" w:cs="Times New Roman"/>
                    <w:noProof/>
                    <w:webHidden/>
                    <w:sz w:val="24"/>
                    <w:szCs w:val="20"/>
                  </w:rPr>
                  <w:tab/>
                  <w:t>38</w:t>
                </w:r>
              </w:hyperlink>
            </w:p>
            <w:p w14:paraId="0B313042"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45" w:history="1">
                <w:r w:rsidRPr="002C65EE">
                  <w:rPr>
                    <w:rFonts w:ascii="Arial" w:eastAsia="Arial" w:hAnsi="Arial" w:cs="Arial"/>
                    <w:noProof/>
                    <w:color w:val="0000FF"/>
                    <w:sz w:val="24"/>
                    <w:szCs w:val="20"/>
                    <w:u w:val="single"/>
                  </w:rPr>
                  <w:t>4.2</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Vakavien vaaratapahtumien tutkinta</w:t>
                </w:r>
                <w:r w:rsidRPr="002C65EE">
                  <w:rPr>
                    <w:rFonts w:ascii="Arial" w:eastAsia="Times New Roman" w:hAnsi="Arial" w:cs="Times New Roman"/>
                    <w:noProof/>
                    <w:webHidden/>
                    <w:sz w:val="24"/>
                    <w:szCs w:val="20"/>
                  </w:rPr>
                  <w:tab/>
                  <w:t>38</w:t>
                </w:r>
              </w:hyperlink>
            </w:p>
            <w:p w14:paraId="79151490"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48" w:history="1">
                <w:r w:rsidRPr="002C65EE">
                  <w:rPr>
                    <w:rFonts w:ascii="Arial" w:eastAsia="Arial" w:hAnsi="Arial" w:cs="Arial"/>
                    <w:bCs/>
                    <w:noProof/>
                    <w:color w:val="0000FF"/>
                    <w:sz w:val="24"/>
                    <w:szCs w:val="20"/>
                    <w:u w:val="single"/>
                  </w:rPr>
                  <w:t>4.3</w:t>
                </w:r>
                <w:r w:rsidRPr="002C65EE">
                  <w:rPr>
                    <w:noProof/>
                    <w:kern w:val="2"/>
                    <w:sz w:val="24"/>
                    <w:szCs w:val="24"/>
                    <w14:ligatures w14:val="standardContextual"/>
                  </w:rPr>
                  <w:tab/>
                </w:r>
                <w:r w:rsidRPr="002C65EE">
                  <w:rPr>
                    <w:rFonts w:ascii="Arial" w:eastAsia="Times New Roman" w:hAnsi="Arial" w:cs="Arial"/>
                    <w:bCs/>
                    <w:noProof/>
                    <w:color w:val="0000FF"/>
                    <w:sz w:val="24"/>
                    <w:szCs w:val="20"/>
                    <w:u w:val="single"/>
                  </w:rPr>
                  <w:t>Palautetiedon huomioiminen kehittämisessä</w:t>
                </w:r>
                <w:r w:rsidRPr="002C65EE">
                  <w:rPr>
                    <w:rFonts w:ascii="Arial" w:eastAsia="Times New Roman" w:hAnsi="Arial" w:cs="Times New Roman"/>
                    <w:noProof/>
                    <w:webHidden/>
                    <w:sz w:val="24"/>
                    <w:szCs w:val="20"/>
                  </w:rPr>
                  <w:tab/>
                  <w:t>39</w:t>
                </w:r>
              </w:hyperlink>
            </w:p>
            <w:p w14:paraId="38C2C82E"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49" w:history="1">
                <w:r w:rsidRPr="002C65EE">
                  <w:rPr>
                    <w:rFonts w:ascii="Arial" w:eastAsia="Arial" w:hAnsi="Arial" w:cs="Arial"/>
                    <w:noProof/>
                    <w:color w:val="0000FF"/>
                    <w:sz w:val="24"/>
                    <w:szCs w:val="20"/>
                    <w:u w:val="single"/>
                  </w:rPr>
                  <w:t>4.4</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Kehittämistoimenpiteiden määrittely ja toimeenpano</w:t>
                </w:r>
                <w:r w:rsidRPr="002C65EE">
                  <w:rPr>
                    <w:rFonts w:ascii="Arial" w:eastAsia="Times New Roman" w:hAnsi="Arial" w:cs="Times New Roman"/>
                    <w:noProof/>
                    <w:webHidden/>
                    <w:sz w:val="24"/>
                    <w:szCs w:val="20"/>
                  </w:rPr>
                  <w:tab/>
                  <w:t>39</w:t>
                </w:r>
              </w:hyperlink>
            </w:p>
            <w:p w14:paraId="23866DE5" w14:textId="77777777" w:rsidR="002C65EE" w:rsidRPr="002C65EE" w:rsidRDefault="002C65EE" w:rsidP="002C65EE">
              <w:pPr>
                <w:tabs>
                  <w:tab w:val="left" w:pos="397"/>
                  <w:tab w:val="left" w:pos="567"/>
                  <w:tab w:val="right" w:leader="dot" w:pos="9061"/>
                </w:tabs>
                <w:spacing w:after="0" w:line="240" w:lineRule="auto"/>
                <w:contextualSpacing/>
                <w:rPr>
                  <w:noProof/>
                  <w:kern w:val="2"/>
                  <w:sz w:val="24"/>
                  <w:szCs w:val="24"/>
                  <w14:ligatures w14:val="standardContextual"/>
                </w:rPr>
              </w:pPr>
              <w:hyperlink w:anchor="_Toc198306650" w:history="1">
                <w:r w:rsidRPr="002C65EE">
                  <w:rPr>
                    <w:rFonts w:ascii="Arial" w:eastAsia="Arial" w:hAnsi="Arial" w:cs="Times New Roman"/>
                    <w:caps/>
                    <w:noProof/>
                    <w:color w:val="0000FF"/>
                    <w:sz w:val="24"/>
                    <w:szCs w:val="20"/>
                    <w:u w:val="single"/>
                  </w:rPr>
                  <w:t>5</w:t>
                </w:r>
                <w:r w:rsidRPr="002C65EE">
                  <w:rPr>
                    <w:noProof/>
                    <w:kern w:val="2"/>
                    <w:sz w:val="24"/>
                    <w:szCs w:val="24"/>
                    <w14:ligatures w14:val="standardContextual"/>
                  </w:rPr>
                  <w:tab/>
                </w:r>
                <w:r w:rsidRPr="002C65EE">
                  <w:rPr>
                    <w:rFonts w:ascii="Arial" w:eastAsia="Arial" w:hAnsi="Arial" w:cs="Times New Roman"/>
                    <w:caps/>
                    <w:noProof/>
                    <w:color w:val="0000FF"/>
                    <w:sz w:val="24"/>
                    <w:szCs w:val="20"/>
                    <w:u w:val="single"/>
                  </w:rPr>
                  <w:t>Omavalvonnan seuranta ja raportointi</w:t>
                </w:r>
                <w:r w:rsidRPr="002C65EE">
                  <w:rPr>
                    <w:rFonts w:ascii="Arial" w:eastAsia="Times New Roman" w:hAnsi="Arial" w:cs="Times New Roman"/>
                    <w:caps/>
                    <w:noProof/>
                    <w:webHidden/>
                    <w:sz w:val="24"/>
                    <w:szCs w:val="20"/>
                  </w:rPr>
                  <w:tab/>
                  <w:t>40</w:t>
                </w:r>
              </w:hyperlink>
            </w:p>
            <w:p w14:paraId="7732B438" w14:textId="77777777" w:rsidR="002C65EE" w:rsidRPr="002C65EE" w:rsidRDefault="002C65EE" w:rsidP="002C65EE">
              <w:pPr>
                <w:tabs>
                  <w:tab w:val="left" w:pos="1021"/>
                  <w:tab w:val="right" w:leader="dot" w:pos="9628"/>
                </w:tabs>
                <w:spacing w:after="0" w:line="240" w:lineRule="auto"/>
                <w:ind w:left="397"/>
                <w:rPr>
                  <w:noProof/>
                  <w:kern w:val="2"/>
                  <w:sz w:val="24"/>
                  <w:szCs w:val="24"/>
                  <w14:ligatures w14:val="standardContextual"/>
                </w:rPr>
              </w:pPr>
              <w:hyperlink w:anchor="_Toc198306651" w:history="1">
                <w:r w:rsidRPr="002C65EE">
                  <w:rPr>
                    <w:rFonts w:ascii="Arial" w:eastAsia="Arial" w:hAnsi="Arial" w:cs="Arial"/>
                    <w:noProof/>
                    <w:color w:val="0000FF"/>
                    <w:sz w:val="24"/>
                    <w:szCs w:val="20"/>
                    <w:u w:val="single"/>
                  </w:rPr>
                  <w:t>5.1</w:t>
                </w:r>
                <w:r w:rsidRPr="002C65EE">
                  <w:rPr>
                    <w:noProof/>
                    <w:kern w:val="2"/>
                    <w:sz w:val="24"/>
                    <w:szCs w:val="24"/>
                    <w14:ligatures w14:val="standardContextual"/>
                  </w:rPr>
                  <w:tab/>
                </w:r>
                <w:r w:rsidRPr="002C65EE">
                  <w:rPr>
                    <w:rFonts w:ascii="Arial" w:eastAsia="Arial" w:hAnsi="Arial" w:cs="Arial"/>
                    <w:noProof/>
                    <w:color w:val="0000FF"/>
                    <w:sz w:val="24"/>
                    <w:szCs w:val="20"/>
                    <w:u w:val="single"/>
                  </w:rPr>
                  <w:t>Päiväys ja allekirjoitus</w:t>
                </w:r>
                <w:r w:rsidRPr="002C65EE">
                  <w:rPr>
                    <w:rFonts w:ascii="Arial" w:eastAsia="Times New Roman" w:hAnsi="Arial" w:cs="Times New Roman"/>
                    <w:noProof/>
                    <w:webHidden/>
                    <w:sz w:val="24"/>
                    <w:szCs w:val="20"/>
                  </w:rPr>
                  <w:tab/>
                  <w:t>40</w:t>
                </w:r>
              </w:hyperlink>
            </w:p>
            <w:p w14:paraId="6F38B3DD" w14:textId="77777777" w:rsidR="002C65EE" w:rsidRPr="002C65EE" w:rsidRDefault="002C65EE" w:rsidP="002C65EE">
              <w:pPr>
                <w:tabs>
                  <w:tab w:val="left" w:pos="397"/>
                  <w:tab w:val="left" w:pos="567"/>
                  <w:tab w:val="right" w:leader="dot" w:pos="9061"/>
                </w:tabs>
                <w:spacing w:after="0" w:line="240" w:lineRule="auto"/>
                <w:contextualSpacing/>
                <w:rPr>
                  <w:noProof/>
                  <w:kern w:val="2"/>
                  <w:sz w:val="24"/>
                  <w:szCs w:val="24"/>
                  <w14:ligatures w14:val="standardContextual"/>
                </w:rPr>
              </w:pPr>
              <w:hyperlink w:anchor="_Toc198306652" w:history="1">
                <w:r w:rsidRPr="002C65EE">
                  <w:rPr>
                    <w:rFonts w:ascii="Arial" w:eastAsia="Times New Roman" w:hAnsi="Arial" w:cs="Times New Roman"/>
                    <w:caps/>
                    <w:noProof/>
                    <w:color w:val="0000FF"/>
                    <w:sz w:val="24"/>
                    <w:szCs w:val="20"/>
                    <w:u w:val="single"/>
                  </w:rPr>
                  <w:t>6</w:t>
                </w:r>
                <w:r w:rsidRPr="002C65EE">
                  <w:rPr>
                    <w:noProof/>
                    <w:kern w:val="2"/>
                    <w:sz w:val="24"/>
                    <w:szCs w:val="24"/>
                    <w14:ligatures w14:val="standardContextual"/>
                  </w:rPr>
                  <w:tab/>
                </w:r>
                <w:r w:rsidRPr="002C65EE">
                  <w:rPr>
                    <w:rFonts w:ascii="Arial" w:eastAsia="Arial" w:hAnsi="Arial" w:cs="Times New Roman"/>
                    <w:caps/>
                    <w:noProof/>
                    <w:color w:val="0000FF"/>
                    <w:sz w:val="24"/>
                    <w:szCs w:val="20"/>
                    <w:u w:val="single"/>
                  </w:rPr>
                  <w:t>Lukukuittaus</w:t>
                </w:r>
                <w:r w:rsidRPr="002C65EE">
                  <w:rPr>
                    <w:rFonts w:ascii="Arial" w:eastAsia="Times New Roman" w:hAnsi="Arial" w:cs="Times New Roman"/>
                    <w:caps/>
                    <w:noProof/>
                    <w:webHidden/>
                    <w:sz w:val="24"/>
                    <w:szCs w:val="20"/>
                  </w:rPr>
                  <w:tab/>
                  <w:t>41</w:t>
                </w:r>
              </w:hyperlink>
            </w:p>
            <w:p w14:paraId="11EF3BFB" w14:textId="77777777" w:rsidR="002C65EE" w:rsidRDefault="002C65EE" w:rsidP="002C65EE">
              <w:pPr>
                <w:spacing w:after="0" w:line="240" w:lineRule="auto"/>
                <w:contextualSpacing/>
                <w:jc w:val="both"/>
                <w:rPr>
                  <w:rFonts w:ascii="Arial" w:eastAsia="Times New Roman" w:hAnsi="Arial" w:cs="Arial"/>
                  <w:caps/>
                  <w:sz w:val="24"/>
                  <w:szCs w:val="24"/>
                </w:rPr>
              </w:pPr>
              <w:r w:rsidRPr="002C65EE">
                <w:rPr>
                  <w:rFonts w:ascii="Arial" w:eastAsia="Times New Roman" w:hAnsi="Arial" w:cs="Arial"/>
                  <w:caps/>
                  <w:sz w:val="24"/>
                  <w:szCs w:val="24"/>
                </w:rPr>
                <w:fldChar w:fldCharType="end"/>
              </w:r>
            </w:p>
            <w:p w14:paraId="2CC2C74B" w14:textId="77777777" w:rsidR="002C65EE" w:rsidRDefault="002C65EE" w:rsidP="002C65EE">
              <w:pPr>
                <w:spacing w:after="0" w:line="240" w:lineRule="auto"/>
                <w:contextualSpacing/>
                <w:jc w:val="both"/>
                <w:rPr>
                  <w:rFonts w:ascii="Arial" w:eastAsia="Times New Roman" w:hAnsi="Arial" w:cs="Arial"/>
                  <w:caps/>
                  <w:sz w:val="24"/>
                  <w:szCs w:val="24"/>
                </w:rPr>
              </w:pPr>
            </w:p>
            <w:p w14:paraId="6D59184C" w14:textId="21DCC01C" w:rsidR="002C65EE" w:rsidRPr="002C65EE" w:rsidRDefault="00FD21B4" w:rsidP="002C65EE">
              <w:pPr>
                <w:spacing w:after="0" w:line="240" w:lineRule="auto"/>
                <w:contextualSpacing/>
                <w:jc w:val="both"/>
                <w:rPr>
                  <w:rFonts w:ascii="Arial" w:eastAsia="Times New Roman" w:hAnsi="Arial" w:cs="Arial"/>
                  <w:caps/>
                  <w:sz w:val="20"/>
                  <w:szCs w:val="20"/>
                </w:rPr>
                <w:sectPr w:rsidR="002C65EE" w:rsidRPr="002C65EE" w:rsidSect="002C65EE">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1417" w:left="1134" w:header="709" w:footer="709" w:gutter="0"/>
                  <w:cols w:space="708"/>
                  <w:docGrid w:linePitch="360"/>
                </w:sectPr>
              </w:pPr>
            </w:p>
          </w:sdtContent>
        </w:sdt>
        <w:p w14:paraId="0E0614EC" w14:textId="1E94686C" w:rsidR="002C65EE" w:rsidRPr="002C65EE" w:rsidRDefault="002C65EE" w:rsidP="002C65EE">
          <w:pPr>
            <w:keepNext/>
            <w:numPr>
              <w:ilvl w:val="0"/>
              <w:numId w:val="1"/>
            </w:numPr>
            <w:spacing w:after="0" w:line="240" w:lineRule="auto"/>
            <w:contextualSpacing/>
            <w:outlineLvl w:val="0"/>
            <w:rPr>
              <w:rFonts w:ascii="Arial" w:eastAsia="Arial" w:hAnsi="Arial" w:cs="Arial"/>
              <w:b/>
              <w:caps/>
              <w:sz w:val="24"/>
              <w:szCs w:val="24"/>
            </w:rPr>
          </w:pPr>
          <w:bookmarkStart w:id="0" w:name="_Toc175740430"/>
          <w:bookmarkStart w:id="1" w:name="_Toc175741893"/>
          <w:bookmarkStart w:id="2" w:name="_Toc175741948"/>
          <w:bookmarkStart w:id="3" w:name="_Toc177734565"/>
          <w:bookmarkStart w:id="4" w:name="_Toc198306604"/>
          <w:r w:rsidRPr="002C65EE">
            <w:rPr>
              <w:rFonts w:ascii="Arial" w:eastAsia="Arial" w:hAnsi="Arial" w:cs="Arial"/>
              <w:b/>
              <w:caps/>
              <w:sz w:val="24"/>
              <w:szCs w:val="24"/>
            </w:rPr>
            <w:lastRenderedPageBreak/>
            <w:t>Palveluntuottajaa, palveluyksikköä ja toimintaa koskevat tiedot</w:t>
          </w:r>
          <w:bookmarkEnd w:id="0"/>
          <w:bookmarkEnd w:id="1"/>
          <w:bookmarkEnd w:id="2"/>
          <w:bookmarkEnd w:id="3"/>
          <w:bookmarkEnd w:id="4"/>
        </w:p>
        <w:p w14:paraId="1A5D5836" w14:textId="77777777" w:rsidR="002C65EE" w:rsidRPr="002C65EE" w:rsidRDefault="002C65EE" w:rsidP="002C65EE">
          <w:pPr>
            <w:spacing w:after="0" w:line="240" w:lineRule="auto"/>
            <w:contextualSpacing/>
            <w:rPr>
              <w:rFonts w:ascii="Arial" w:hAnsi="Arial" w:cs="Arial"/>
              <w:sz w:val="24"/>
              <w:szCs w:val="24"/>
            </w:rPr>
          </w:pPr>
        </w:p>
        <w:p w14:paraId="0A0DC51F" w14:textId="77777777" w:rsidR="002C65EE" w:rsidRPr="002C65EE" w:rsidRDefault="002C65EE" w:rsidP="002C65EE">
          <w:pPr>
            <w:spacing w:after="0" w:line="240" w:lineRule="auto"/>
            <w:contextualSpacing/>
            <w:rPr>
              <w:rFonts w:ascii="Arial" w:hAnsi="Arial" w:cs="Arial"/>
              <w:sz w:val="24"/>
              <w:szCs w:val="24"/>
            </w:rPr>
          </w:pPr>
        </w:p>
        <w:p w14:paraId="4D4FDDE6" w14:textId="77777777" w:rsidR="002C65EE" w:rsidRPr="002C65EE" w:rsidRDefault="002C65EE" w:rsidP="002C65EE">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5" w:name="_Toc1885786870"/>
          <w:bookmarkStart w:id="6" w:name="_Toc175740431"/>
          <w:bookmarkStart w:id="7" w:name="_Toc175741894"/>
          <w:bookmarkStart w:id="8" w:name="_Toc175741949"/>
          <w:bookmarkStart w:id="9" w:name="_Toc177734566"/>
          <w:bookmarkStart w:id="10" w:name="_Toc198306605"/>
          <w:r w:rsidRPr="002C65EE">
            <w:rPr>
              <w:rFonts w:ascii="Arial" w:eastAsia="Arial" w:hAnsi="Arial" w:cs="Arial"/>
              <w:b/>
              <w:sz w:val="24"/>
              <w:szCs w:val="24"/>
            </w:rPr>
            <w:t>Palveluntuottajan perustiedot</w:t>
          </w:r>
          <w:bookmarkEnd w:id="5"/>
          <w:bookmarkEnd w:id="6"/>
          <w:bookmarkEnd w:id="7"/>
          <w:bookmarkEnd w:id="8"/>
          <w:bookmarkEnd w:id="9"/>
          <w:bookmarkEnd w:id="10"/>
        </w:p>
        <w:p w14:paraId="0C009DC5" w14:textId="77777777" w:rsidR="002C65EE" w:rsidRPr="002C65EE" w:rsidRDefault="002C65EE" w:rsidP="002C65EE">
          <w:pPr>
            <w:spacing w:after="0" w:line="240" w:lineRule="auto"/>
            <w:contextualSpacing/>
            <w:rPr>
              <w:rFonts w:ascii="Arial" w:eastAsia="Arial" w:hAnsi="Arial" w:cs="Arial"/>
              <w:color w:val="000000" w:themeColor="text1"/>
              <w:sz w:val="24"/>
              <w:szCs w:val="24"/>
            </w:rPr>
          </w:pPr>
        </w:p>
        <w:tbl>
          <w:tblPr>
            <w:tblStyle w:val="TableGrid"/>
            <w:tblpPr w:leftFromText="141" w:rightFromText="141" w:vertAnchor="text" w:horzAnchor="margin" w:tblpYSpec="top"/>
            <w:tblW w:w="0" w:type="auto"/>
            <w:tblLook w:val="04A0" w:firstRow="1" w:lastRow="0" w:firstColumn="1" w:lastColumn="0" w:noHBand="0" w:noVBand="1"/>
          </w:tblPr>
          <w:tblGrid>
            <w:gridCol w:w="4815"/>
            <w:gridCol w:w="4813"/>
          </w:tblGrid>
          <w:tr w:rsidR="002C65EE" w:rsidRPr="002C65EE" w14:paraId="1C7840B3" w14:textId="77777777" w:rsidTr="0016777A">
            <w:tc>
              <w:tcPr>
                <w:tcW w:w="4815" w:type="dxa"/>
              </w:tcPr>
              <w:p w14:paraId="0EB1408C" w14:textId="77777777" w:rsidR="002C65EE" w:rsidRPr="002C65EE" w:rsidRDefault="002C65EE" w:rsidP="002C65EE">
                <w:pPr>
                  <w:contextualSpacing/>
                  <w:jc w:val="both"/>
                  <w:rPr>
                    <w:rFonts w:ascii="Arial" w:eastAsia="Arial" w:hAnsi="Arial" w:cs="Arial"/>
                    <w:b/>
                    <w:bCs/>
                    <w:color w:val="000000" w:themeColor="text1"/>
                    <w:sz w:val="24"/>
                    <w:szCs w:val="24"/>
                  </w:rPr>
                </w:pPr>
                <w:r w:rsidRPr="002C65EE">
                  <w:rPr>
                    <w:rFonts w:ascii="Arial" w:eastAsia="Arial" w:hAnsi="Arial" w:cs="Arial"/>
                    <w:b/>
                    <w:bCs/>
                    <w:color w:val="000000" w:themeColor="text1"/>
                    <w:sz w:val="24"/>
                    <w:szCs w:val="24"/>
                  </w:rPr>
                  <w:t>Palveluntuottajan nimi:</w:t>
                </w:r>
              </w:p>
            </w:tc>
            <w:tc>
              <w:tcPr>
                <w:tcW w:w="4813" w:type="dxa"/>
              </w:tcPr>
              <w:p w14:paraId="4105F441" w14:textId="77777777" w:rsidR="002C65EE" w:rsidRPr="002C65EE" w:rsidRDefault="002C65EE" w:rsidP="002C65EE">
                <w:pPr>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Tavana/Aspa Palvelut Oy</w:t>
                </w:r>
              </w:p>
            </w:tc>
          </w:tr>
          <w:tr w:rsidR="002C65EE" w:rsidRPr="002C65EE" w14:paraId="2A72F310" w14:textId="77777777" w:rsidTr="0016777A">
            <w:tc>
              <w:tcPr>
                <w:tcW w:w="4815" w:type="dxa"/>
              </w:tcPr>
              <w:p w14:paraId="4C56D9C2" w14:textId="77777777" w:rsidR="002C65EE" w:rsidRPr="002C65EE" w:rsidRDefault="002C65EE" w:rsidP="002C65EE">
                <w:pPr>
                  <w:contextualSpacing/>
                  <w:jc w:val="both"/>
                  <w:rPr>
                    <w:rFonts w:ascii="Arial" w:eastAsia="Arial" w:hAnsi="Arial" w:cs="Arial"/>
                    <w:b/>
                    <w:bCs/>
                    <w:color w:val="000000" w:themeColor="text1"/>
                    <w:sz w:val="24"/>
                    <w:szCs w:val="24"/>
                  </w:rPr>
                </w:pPr>
                <w:r w:rsidRPr="002C65EE">
                  <w:rPr>
                    <w:rFonts w:ascii="Arial" w:eastAsia="Arial" w:hAnsi="Arial" w:cs="Arial"/>
                    <w:b/>
                    <w:bCs/>
                    <w:color w:val="000000" w:themeColor="text1"/>
                    <w:sz w:val="24"/>
                    <w:szCs w:val="24"/>
                  </w:rPr>
                  <w:t>Y-tunnus</w:t>
                </w:r>
              </w:p>
            </w:tc>
            <w:tc>
              <w:tcPr>
                <w:tcW w:w="4813" w:type="dxa"/>
              </w:tcPr>
              <w:p w14:paraId="3AECD34D" w14:textId="77777777" w:rsidR="002C65EE" w:rsidRPr="002C65EE" w:rsidRDefault="002C65EE" w:rsidP="002C65EE">
                <w:pPr>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1998395–9</w:t>
                </w:r>
              </w:p>
            </w:tc>
          </w:tr>
          <w:tr w:rsidR="002C65EE" w:rsidRPr="002C65EE" w14:paraId="1E6F228B" w14:textId="77777777" w:rsidTr="0016777A">
            <w:trPr>
              <w:trHeight w:val="268"/>
            </w:trPr>
            <w:tc>
              <w:tcPr>
                <w:tcW w:w="4815" w:type="dxa"/>
              </w:tcPr>
              <w:p w14:paraId="16E3683C" w14:textId="77777777" w:rsidR="002C65EE" w:rsidRPr="002C65EE" w:rsidRDefault="002C65EE" w:rsidP="002C65EE">
                <w:pPr>
                  <w:contextualSpacing/>
                  <w:jc w:val="both"/>
                  <w:rPr>
                    <w:rFonts w:ascii="Arial" w:eastAsia="Arial" w:hAnsi="Arial" w:cs="Arial"/>
                    <w:b/>
                    <w:bCs/>
                    <w:color w:val="000000" w:themeColor="text1"/>
                    <w:sz w:val="24"/>
                    <w:szCs w:val="24"/>
                  </w:rPr>
                </w:pPr>
                <w:r w:rsidRPr="002C65EE">
                  <w:rPr>
                    <w:rFonts w:ascii="Arial" w:eastAsia="Arial" w:hAnsi="Arial" w:cs="Arial"/>
                    <w:b/>
                    <w:bCs/>
                    <w:color w:val="000000" w:themeColor="text1"/>
                    <w:sz w:val="24"/>
                    <w:szCs w:val="24"/>
                  </w:rPr>
                  <w:t>SOTERI-rekisteröintinumero</w:t>
                </w:r>
              </w:p>
              <w:p w14:paraId="2D227AD9" w14:textId="77777777" w:rsidR="002C65EE" w:rsidRPr="002C65EE" w:rsidRDefault="002C65EE" w:rsidP="002C65EE">
                <w:pPr>
                  <w:contextualSpacing/>
                  <w:jc w:val="both"/>
                  <w:rPr>
                    <w:rFonts w:ascii="Arial" w:eastAsia="Arial" w:hAnsi="Arial" w:cs="Arial"/>
                    <w:b/>
                    <w:bCs/>
                    <w:color w:val="000000" w:themeColor="text1"/>
                    <w:sz w:val="24"/>
                    <w:szCs w:val="24"/>
                  </w:rPr>
                </w:pPr>
                <w:r w:rsidRPr="002C65EE">
                  <w:rPr>
                    <w:rFonts w:ascii="Arial" w:eastAsia="Arial" w:hAnsi="Arial" w:cs="Arial"/>
                    <w:b/>
                    <w:bCs/>
                    <w:color w:val="000000" w:themeColor="text1"/>
                    <w:sz w:val="24"/>
                    <w:szCs w:val="24"/>
                  </w:rPr>
                  <w:t>(OID-tunnus)</w:t>
                </w:r>
              </w:p>
            </w:tc>
            <w:tc>
              <w:tcPr>
                <w:tcW w:w="4813" w:type="dxa"/>
              </w:tcPr>
              <w:p w14:paraId="1ECFA163" w14:textId="77777777" w:rsidR="002C65EE" w:rsidRPr="002C65EE" w:rsidRDefault="002C65EE" w:rsidP="002C65EE">
                <w:pPr>
                  <w:contextualSpacing/>
                  <w:rPr>
                    <w:rFonts w:ascii="Arial" w:eastAsia="Arial" w:hAnsi="Arial" w:cs="Arial"/>
                    <w:color w:val="000000" w:themeColor="text1"/>
                    <w:sz w:val="24"/>
                    <w:szCs w:val="24"/>
                  </w:rPr>
                </w:pPr>
                <w:r w:rsidRPr="002C65EE">
                  <w:rPr>
                    <w:rFonts w:ascii="Arial" w:eastAsia="Arial" w:hAnsi="Arial" w:cs="Arial"/>
                    <w:color w:val="000000" w:themeColor="text1"/>
                    <w:sz w:val="24"/>
                    <w:szCs w:val="24"/>
                  </w:rPr>
                  <w:t>1.2.246.10.19983959.10.0</w:t>
                </w:r>
              </w:p>
            </w:tc>
          </w:tr>
          <w:tr w:rsidR="002C65EE" w:rsidRPr="002C65EE" w14:paraId="1B4D1FD9" w14:textId="77777777" w:rsidTr="0016777A">
            <w:tc>
              <w:tcPr>
                <w:tcW w:w="4815" w:type="dxa"/>
              </w:tcPr>
              <w:p w14:paraId="288CDE3A" w14:textId="77777777" w:rsidR="002C65EE" w:rsidRPr="002C65EE" w:rsidRDefault="002C65EE" w:rsidP="002C65EE">
                <w:pPr>
                  <w:contextualSpacing/>
                  <w:jc w:val="both"/>
                  <w:rPr>
                    <w:rFonts w:ascii="Arial" w:eastAsia="Arial" w:hAnsi="Arial" w:cs="Arial"/>
                    <w:b/>
                    <w:bCs/>
                    <w:color w:val="000000" w:themeColor="text1"/>
                    <w:sz w:val="24"/>
                    <w:szCs w:val="24"/>
                  </w:rPr>
                </w:pPr>
                <w:r w:rsidRPr="002C65EE">
                  <w:rPr>
                    <w:rFonts w:ascii="Arial" w:eastAsia="Arial" w:hAnsi="Arial" w:cs="Arial"/>
                    <w:b/>
                    <w:bCs/>
                    <w:color w:val="000000" w:themeColor="text1"/>
                    <w:sz w:val="24"/>
                    <w:szCs w:val="24"/>
                  </w:rPr>
                  <w:t>Yhteystiedot</w:t>
                </w:r>
              </w:p>
            </w:tc>
            <w:tc>
              <w:tcPr>
                <w:tcW w:w="4813" w:type="dxa"/>
              </w:tcPr>
              <w:p w14:paraId="3F362598" w14:textId="77777777" w:rsidR="002C65EE" w:rsidRPr="002C65EE" w:rsidRDefault="002C65EE" w:rsidP="002C65EE">
                <w:pPr>
                  <w:contextualSpacing/>
                  <w:rPr>
                    <w:rFonts w:ascii="Arial" w:eastAsia="Arial" w:hAnsi="Arial" w:cs="Arial"/>
                    <w:color w:val="000000" w:themeColor="text1"/>
                    <w:sz w:val="24"/>
                    <w:szCs w:val="24"/>
                  </w:rPr>
                </w:pPr>
                <w:r w:rsidRPr="002C65EE">
                  <w:rPr>
                    <w:rFonts w:ascii="Arial" w:eastAsia="Arial" w:hAnsi="Arial" w:cs="Arial"/>
                    <w:color w:val="000000" w:themeColor="text1"/>
                    <w:sz w:val="24"/>
                    <w:szCs w:val="24"/>
                  </w:rPr>
                  <w:t>Turkhaudantie 5, 00700 Helsinki</w:t>
                </w:r>
              </w:p>
            </w:tc>
          </w:tr>
        </w:tbl>
        <w:p w14:paraId="78CB8352" w14:textId="77777777" w:rsidR="002C65EE" w:rsidRPr="002C65EE" w:rsidRDefault="002C65EE" w:rsidP="002C65EE">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1" w:name="_Toc807388748"/>
          <w:bookmarkStart w:id="12" w:name="_Toc175740432"/>
          <w:bookmarkStart w:id="13" w:name="_Toc175741895"/>
          <w:bookmarkStart w:id="14" w:name="_Toc175741950"/>
          <w:bookmarkStart w:id="15" w:name="_Toc177734567"/>
          <w:bookmarkStart w:id="16" w:name="_Toc198306606"/>
          <w:r w:rsidRPr="002C65EE">
            <w:rPr>
              <w:rFonts w:ascii="Arial" w:eastAsia="Arial" w:hAnsi="Arial" w:cs="Arial"/>
              <w:b/>
              <w:sz w:val="24"/>
              <w:szCs w:val="24"/>
            </w:rPr>
            <w:t>Palveluyksikön perustiedot</w:t>
          </w:r>
          <w:bookmarkEnd w:id="11"/>
          <w:bookmarkEnd w:id="12"/>
          <w:bookmarkEnd w:id="13"/>
          <w:bookmarkEnd w:id="14"/>
          <w:bookmarkEnd w:id="15"/>
          <w:bookmarkEnd w:id="16"/>
        </w:p>
        <w:p w14:paraId="3279E989" w14:textId="77777777" w:rsidR="002C65EE" w:rsidRPr="002C65EE" w:rsidRDefault="002C65EE" w:rsidP="002C65EE">
          <w:pPr>
            <w:spacing w:after="0" w:line="240" w:lineRule="auto"/>
            <w:contextualSpacing/>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4814"/>
            <w:gridCol w:w="4814"/>
          </w:tblGrid>
          <w:tr w:rsidR="002C65EE" w:rsidRPr="002C65EE" w14:paraId="49F13191" w14:textId="77777777" w:rsidTr="0016777A">
            <w:tc>
              <w:tcPr>
                <w:tcW w:w="4814" w:type="dxa"/>
              </w:tcPr>
              <w:p w14:paraId="0A00F348" w14:textId="77777777" w:rsidR="002C65EE" w:rsidRPr="002C65EE" w:rsidRDefault="002C65EE" w:rsidP="002C65EE">
                <w:pPr>
                  <w:contextualSpacing/>
                  <w:rPr>
                    <w:rFonts w:ascii="Arial" w:hAnsi="Arial" w:cs="Arial"/>
                    <w:b/>
                    <w:bCs/>
                    <w:color w:val="FF0000"/>
                    <w:sz w:val="24"/>
                    <w:szCs w:val="24"/>
                  </w:rPr>
                </w:pPr>
                <w:r w:rsidRPr="002C65EE">
                  <w:rPr>
                    <w:rFonts w:ascii="Arial" w:eastAsia="Arial" w:hAnsi="Arial" w:cs="Arial"/>
                    <w:b/>
                    <w:bCs/>
                    <w:color w:val="000000" w:themeColor="text1"/>
                    <w:sz w:val="24"/>
                    <w:szCs w:val="24"/>
                  </w:rPr>
                  <w:t>Palveluyksikön nimi</w:t>
                </w:r>
              </w:p>
            </w:tc>
            <w:tc>
              <w:tcPr>
                <w:tcW w:w="4814" w:type="dxa"/>
              </w:tcPr>
              <w:p w14:paraId="6181C1B5" w14:textId="77777777" w:rsidR="002C65EE" w:rsidRPr="002C65EE" w:rsidRDefault="002C65EE" w:rsidP="002C65EE">
                <w:pPr>
                  <w:contextualSpacing/>
                  <w:rPr>
                    <w:rFonts w:ascii="Arial" w:eastAsia="Arial" w:hAnsi="Arial" w:cs="Arial"/>
                    <w:color w:val="FF0000"/>
                    <w:sz w:val="24"/>
                    <w:szCs w:val="24"/>
                  </w:rPr>
                </w:pPr>
                <w:r w:rsidRPr="002C65EE">
                  <w:rPr>
                    <w:rFonts w:ascii="Arial" w:eastAsia="Arial" w:hAnsi="Arial" w:cs="Arial"/>
                    <w:sz w:val="24"/>
                    <w:szCs w:val="24"/>
                  </w:rPr>
                  <w:t>Tavana Lumme</w:t>
                </w:r>
              </w:p>
            </w:tc>
          </w:tr>
          <w:tr w:rsidR="002C65EE" w:rsidRPr="002C65EE" w14:paraId="2F6DC5A2" w14:textId="77777777" w:rsidTr="0016777A">
            <w:tc>
              <w:tcPr>
                <w:tcW w:w="4814" w:type="dxa"/>
              </w:tcPr>
              <w:p w14:paraId="45076855" w14:textId="77777777" w:rsidR="002C65EE" w:rsidRPr="002C65EE" w:rsidRDefault="002C65EE" w:rsidP="002C65EE">
                <w:pPr>
                  <w:contextualSpacing/>
                  <w:rPr>
                    <w:rFonts w:ascii="Arial" w:eastAsia="Arial" w:hAnsi="Arial" w:cs="Arial"/>
                    <w:b/>
                    <w:bCs/>
                    <w:sz w:val="24"/>
                    <w:szCs w:val="24"/>
                  </w:rPr>
                </w:pPr>
                <w:r w:rsidRPr="002C65EE">
                  <w:rPr>
                    <w:rFonts w:ascii="Arial" w:eastAsia="Arial" w:hAnsi="Arial" w:cs="Arial"/>
                    <w:b/>
                    <w:bCs/>
                    <w:sz w:val="24"/>
                    <w:szCs w:val="24"/>
                  </w:rPr>
                  <w:t>SOTERI-rekisteröintinumero</w:t>
                </w:r>
              </w:p>
              <w:p w14:paraId="483A6ADB" w14:textId="77777777" w:rsidR="002C65EE" w:rsidRPr="002C65EE" w:rsidRDefault="002C65EE" w:rsidP="002C65EE">
                <w:pPr>
                  <w:contextualSpacing/>
                  <w:rPr>
                    <w:rFonts w:ascii="Arial" w:hAnsi="Arial" w:cs="Arial"/>
                    <w:b/>
                    <w:bCs/>
                    <w:color w:val="FF0000"/>
                    <w:sz w:val="24"/>
                    <w:szCs w:val="24"/>
                  </w:rPr>
                </w:pPr>
                <w:r w:rsidRPr="002C65EE">
                  <w:rPr>
                    <w:rFonts w:ascii="Arial" w:eastAsia="Arial" w:hAnsi="Arial" w:cs="Arial"/>
                    <w:b/>
                    <w:bCs/>
                    <w:sz w:val="24"/>
                    <w:szCs w:val="24"/>
                  </w:rPr>
                  <w:t>(OID-tunnus)</w:t>
                </w:r>
              </w:p>
            </w:tc>
            <w:tc>
              <w:tcPr>
                <w:tcW w:w="4814" w:type="dxa"/>
              </w:tcPr>
              <w:p w14:paraId="04223592" w14:textId="77777777" w:rsidR="002C65EE" w:rsidRPr="002C65EE" w:rsidRDefault="002C65EE" w:rsidP="002C65EE">
                <w:pPr>
                  <w:contextualSpacing/>
                  <w:rPr>
                    <w:rFonts w:ascii="Arial" w:hAnsi="Arial" w:cs="Arial"/>
                    <w:color w:val="FF0000"/>
                    <w:sz w:val="24"/>
                    <w:szCs w:val="24"/>
                  </w:rPr>
                </w:pPr>
                <w:r w:rsidRPr="002C65EE">
                  <w:rPr>
                    <w:rFonts w:ascii="Arial" w:hAnsi="Arial" w:cs="Arial"/>
                    <w:sz w:val="24"/>
                    <w:szCs w:val="24"/>
                  </w:rPr>
                  <w:t>1.2.246.10.19983959.10.71</w:t>
                </w:r>
              </w:p>
            </w:tc>
          </w:tr>
          <w:tr w:rsidR="002C65EE" w:rsidRPr="002C65EE" w14:paraId="5F35613C" w14:textId="77777777" w:rsidTr="0016777A">
            <w:tc>
              <w:tcPr>
                <w:tcW w:w="4814" w:type="dxa"/>
              </w:tcPr>
              <w:p w14:paraId="2143960B" w14:textId="77777777" w:rsidR="002C65EE" w:rsidRPr="002C65EE" w:rsidRDefault="002C65EE" w:rsidP="002C65EE">
                <w:pPr>
                  <w:contextualSpacing/>
                  <w:rPr>
                    <w:rFonts w:ascii="Arial" w:hAnsi="Arial" w:cs="Arial"/>
                    <w:b/>
                    <w:bCs/>
                    <w:color w:val="FF0000"/>
                    <w:sz w:val="24"/>
                    <w:szCs w:val="24"/>
                  </w:rPr>
                </w:pPr>
                <w:r w:rsidRPr="002C65EE">
                  <w:rPr>
                    <w:rFonts w:ascii="Arial" w:eastAsia="Arial" w:hAnsi="Arial" w:cs="Arial"/>
                    <w:b/>
                    <w:bCs/>
                    <w:color w:val="000000" w:themeColor="text1"/>
                    <w:sz w:val="24"/>
                    <w:szCs w:val="24"/>
                  </w:rPr>
                  <w:t>Yhteystiedot:</w:t>
                </w:r>
              </w:p>
            </w:tc>
            <w:tc>
              <w:tcPr>
                <w:tcW w:w="4814" w:type="dxa"/>
              </w:tcPr>
              <w:p w14:paraId="38DFF4B2"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Itsenäisyydenkatu 8, 32200 Loimaa,</w:t>
                </w:r>
              </w:p>
              <w:p w14:paraId="02BB1C32"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p. 044-725 9874</w:t>
                </w:r>
              </w:p>
            </w:tc>
          </w:tr>
          <w:tr w:rsidR="002C65EE" w:rsidRPr="002C65EE" w14:paraId="634DB1D5" w14:textId="77777777" w:rsidTr="0016777A">
            <w:tc>
              <w:tcPr>
                <w:tcW w:w="4814" w:type="dxa"/>
              </w:tcPr>
              <w:p w14:paraId="1DE0280C" w14:textId="77777777" w:rsidR="002C65EE" w:rsidRPr="002C65EE" w:rsidRDefault="002C65EE" w:rsidP="002C65EE">
                <w:pPr>
                  <w:contextualSpacing/>
                  <w:rPr>
                    <w:rFonts w:ascii="Arial" w:hAnsi="Arial" w:cs="Arial"/>
                    <w:b/>
                    <w:bCs/>
                    <w:color w:val="FF0000"/>
                    <w:sz w:val="24"/>
                    <w:szCs w:val="24"/>
                  </w:rPr>
                </w:pPr>
                <w:r w:rsidRPr="002C65EE">
                  <w:rPr>
                    <w:rFonts w:ascii="Arial" w:eastAsia="Arial" w:hAnsi="Arial" w:cs="Arial"/>
                    <w:b/>
                    <w:bCs/>
                    <w:color w:val="000000" w:themeColor="text1"/>
                    <w:sz w:val="24"/>
                    <w:szCs w:val="24"/>
                  </w:rPr>
                  <w:t>Vastuuhenkilö:</w:t>
                </w:r>
              </w:p>
            </w:tc>
            <w:tc>
              <w:tcPr>
                <w:tcW w:w="4814" w:type="dxa"/>
              </w:tcPr>
              <w:p w14:paraId="3B6D1865" w14:textId="77777777" w:rsidR="002C65EE" w:rsidRPr="002C65EE" w:rsidRDefault="002C65EE" w:rsidP="002C65EE">
                <w:pPr>
                  <w:contextualSpacing/>
                  <w:rPr>
                    <w:rFonts w:ascii="Arial" w:hAnsi="Arial" w:cs="Arial"/>
                    <w:sz w:val="24"/>
                    <w:szCs w:val="24"/>
                  </w:rPr>
                </w:pPr>
                <w:r w:rsidRPr="002C65EE">
                  <w:rPr>
                    <w:rFonts w:ascii="Arial" w:eastAsia="Arial" w:hAnsi="Arial" w:cs="Arial"/>
                    <w:sz w:val="24"/>
                    <w:szCs w:val="24"/>
                  </w:rPr>
                  <w:t>Mervi Rantanen</w:t>
                </w:r>
              </w:p>
            </w:tc>
          </w:tr>
          <w:tr w:rsidR="002C65EE" w:rsidRPr="002C65EE" w14:paraId="6AEE8E47" w14:textId="77777777" w:rsidTr="0016777A">
            <w:tc>
              <w:tcPr>
                <w:tcW w:w="4814" w:type="dxa"/>
              </w:tcPr>
              <w:p w14:paraId="36AC1BBC" w14:textId="77777777" w:rsidR="002C65EE" w:rsidRPr="002C65EE" w:rsidRDefault="002C65EE" w:rsidP="002C65EE">
                <w:pPr>
                  <w:contextualSpacing/>
                  <w:rPr>
                    <w:rFonts w:ascii="Arial" w:hAnsi="Arial" w:cs="Arial"/>
                    <w:b/>
                    <w:bCs/>
                    <w:color w:val="FF0000"/>
                    <w:sz w:val="24"/>
                    <w:szCs w:val="24"/>
                  </w:rPr>
                </w:pPr>
                <w:r w:rsidRPr="002C65EE">
                  <w:rPr>
                    <w:rFonts w:ascii="Arial" w:eastAsia="Arial" w:hAnsi="Arial" w:cs="Arial"/>
                    <w:b/>
                    <w:bCs/>
                    <w:color w:val="000000" w:themeColor="text1"/>
                    <w:sz w:val="24"/>
                    <w:szCs w:val="24"/>
                  </w:rPr>
                  <w:t>Vastuuhenkilön yhteystiedot:</w:t>
                </w:r>
              </w:p>
            </w:tc>
            <w:tc>
              <w:tcPr>
                <w:tcW w:w="4814" w:type="dxa"/>
              </w:tcPr>
              <w:p w14:paraId="03B0CF98"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Itsenäisyydenkatu 8, 32200 Loimaa,</w:t>
                </w:r>
              </w:p>
              <w:p w14:paraId="3118BAF5"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p. 044725 7601</w:t>
                </w:r>
              </w:p>
              <w:p w14:paraId="1CC92073"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mervi.rantanen@tavana.fi</w:t>
                </w:r>
              </w:p>
            </w:tc>
          </w:tr>
          <w:tr w:rsidR="002C65EE" w:rsidRPr="002C65EE" w14:paraId="40769D1B" w14:textId="77777777" w:rsidTr="0016777A">
            <w:tc>
              <w:tcPr>
                <w:tcW w:w="4814" w:type="dxa"/>
              </w:tcPr>
              <w:p w14:paraId="5CD523F7" w14:textId="77777777" w:rsidR="002C65EE" w:rsidRPr="002C65EE" w:rsidRDefault="002C65EE" w:rsidP="002C65EE">
                <w:pPr>
                  <w:contextualSpacing/>
                  <w:rPr>
                    <w:rFonts w:ascii="Arial" w:hAnsi="Arial" w:cs="Arial"/>
                    <w:b/>
                    <w:bCs/>
                    <w:color w:val="FF0000"/>
                    <w:sz w:val="24"/>
                    <w:szCs w:val="24"/>
                  </w:rPr>
                </w:pPr>
                <w:r w:rsidRPr="002C65EE">
                  <w:rPr>
                    <w:rFonts w:ascii="Arial" w:eastAsia="Arial" w:hAnsi="Arial" w:cs="Arial"/>
                    <w:b/>
                    <w:bCs/>
                    <w:sz w:val="24"/>
                    <w:szCs w:val="24"/>
                  </w:rPr>
                  <w:t>Toiminta-alue</w:t>
                </w:r>
              </w:p>
            </w:tc>
            <w:tc>
              <w:tcPr>
                <w:tcW w:w="4814" w:type="dxa"/>
              </w:tcPr>
              <w:p w14:paraId="77D1A367" w14:textId="77777777" w:rsidR="002C65EE" w:rsidRPr="002C65EE" w:rsidRDefault="002C65EE" w:rsidP="002C65EE">
                <w:pPr>
                  <w:contextualSpacing/>
                  <w:rPr>
                    <w:rFonts w:ascii="Arial" w:hAnsi="Arial" w:cs="Arial"/>
                    <w:sz w:val="24"/>
                    <w:szCs w:val="24"/>
                  </w:rPr>
                </w:pPr>
                <w:r w:rsidRPr="002C65EE">
                  <w:rPr>
                    <w:rFonts w:ascii="Arial" w:eastAsia="Arial" w:hAnsi="Arial" w:cs="Arial"/>
                    <w:sz w:val="24"/>
                    <w:szCs w:val="24"/>
                  </w:rPr>
                  <w:t>Varsinais-Suomen hyvinvointialue</w:t>
                </w:r>
              </w:p>
            </w:tc>
          </w:tr>
        </w:tbl>
        <w:p w14:paraId="2175E3DC" w14:textId="77777777" w:rsidR="002C65EE" w:rsidRPr="002C65EE" w:rsidRDefault="002C65EE" w:rsidP="002C65EE">
          <w:pPr>
            <w:shd w:val="clear" w:color="auto" w:fill="FFFFFF"/>
            <w:spacing w:after="0" w:line="240" w:lineRule="auto"/>
            <w:contextualSpacing/>
            <w:rPr>
              <w:rFonts w:ascii="Arial" w:hAnsi="Arial" w:cs="Arial"/>
              <w:color w:val="FF0000"/>
              <w:sz w:val="24"/>
              <w:szCs w:val="24"/>
            </w:rPr>
          </w:pPr>
        </w:p>
        <w:p w14:paraId="42B33A9A"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17" w:name="_Toc2062388625"/>
          <w:bookmarkStart w:id="18" w:name="_Toc175740433"/>
          <w:bookmarkStart w:id="19" w:name="_Toc175741896"/>
          <w:bookmarkStart w:id="20" w:name="_Toc175741951"/>
          <w:bookmarkStart w:id="21" w:name="_Toc177734568"/>
          <w:bookmarkStart w:id="22" w:name="_Toc198306607"/>
          <w:r w:rsidRPr="002C65EE">
            <w:rPr>
              <w:rFonts w:ascii="Arial" w:eastAsia="Arial" w:hAnsi="Arial" w:cs="Arial"/>
              <w:b/>
              <w:sz w:val="24"/>
              <w:szCs w:val="24"/>
            </w:rPr>
            <w:t>Palvelut, toiminta-ajatus ja toimintaperiaatteet</w:t>
          </w:r>
          <w:bookmarkEnd w:id="17"/>
          <w:bookmarkEnd w:id="18"/>
          <w:bookmarkEnd w:id="19"/>
          <w:bookmarkEnd w:id="20"/>
          <w:bookmarkEnd w:id="21"/>
          <w:bookmarkEnd w:id="22"/>
        </w:p>
        <w:p w14:paraId="70DBEAF4" w14:textId="77777777" w:rsidR="002C65EE" w:rsidRPr="002C65EE" w:rsidRDefault="002C65EE" w:rsidP="002C65EE">
          <w:pPr>
            <w:spacing w:after="0" w:line="240" w:lineRule="auto"/>
            <w:contextualSpacing/>
            <w:jc w:val="both"/>
            <w:rPr>
              <w:rFonts w:ascii="Arial" w:hAnsi="Arial" w:cs="Arial"/>
              <w:sz w:val="24"/>
              <w:szCs w:val="24"/>
            </w:rPr>
          </w:pPr>
        </w:p>
        <w:tbl>
          <w:tblPr>
            <w:tblStyle w:val="TableGrid"/>
            <w:tblW w:w="0" w:type="auto"/>
            <w:tblLook w:val="04A0" w:firstRow="1" w:lastRow="0" w:firstColumn="1" w:lastColumn="0" w:noHBand="0" w:noVBand="1"/>
          </w:tblPr>
          <w:tblGrid>
            <w:gridCol w:w="2407"/>
            <w:gridCol w:w="2833"/>
            <w:gridCol w:w="2552"/>
            <w:gridCol w:w="1836"/>
          </w:tblGrid>
          <w:tr w:rsidR="002C65EE" w:rsidRPr="002C65EE" w14:paraId="2D70B619" w14:textId="77777777" w:rsidTr="0016777A">
            <w:tc>
              <w:tcPr>
                <w:tcW w:w="2407" w:type="dxa"/>
              </w:tcPr>
              <w:p w14:paraId="3FD177A5"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Asiakasryhmä</w:t>
                </w:r>
              </w:p>
            </w:tc>
            <w:tc>
              <w:tcPr>
                <w:tcW w:w="2833" w:type="dxa"/>
              </w:tcPr>
              <w:p w14:paraId="61E7C916"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Palveluala</w:t>
                </w:r>
              </w:p>
            </w:tc>
            <w:tc>
              <w:tcPr>
                <w:tcW w:w="2552" w:type="dxa"/>
              </w:tcPr>
              <w:p w14:paraId="141A2A29"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Palvelun antopaikka</w:t>
                </w:r>
              </w:p>
            </w:tc>
            <w:tc>
              <w:tcPr>
                <w:tcW w:w="1836" w:type="dxa"/>
              </w:tcPr>
              <w:p w14:paraId="4AD02037"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Asiakasmäärä</w:t>
                </w:r>
              </w:p>
            </w:tc>
          </w:tr>
          <w:tr w:rsidR="002C65EE" w:rsidRPr="002C65EE" w14:paraId="77405791" w14:textId="77777777" w:rsidTr="0016777A">
            <w:trPr>
              <w:trHeight w:val="778"/>
            </w:trPr>
            <w:tc>
              <w:tcPr>
                <w:tcW w:w="2407" w:type="dxa"/>
              </w:tcPr>
              <w:p w14:paraId="5806A7EF"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Aikuiset kehitysvammaiset henkilöt</w:t>
                </w:r>
              </w:p>
            </w:tc>
            <w:tc>
              <w:tcPr>
                <w:tcW w:w="2833" w:type="dxa"/>
              </w:tcPr>
              <w:p w14:paraId="12656746"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Kehitysvammaisten tehostettu asuminen</w:t>
                </w:r>
              </w:p>
            </w:tc>
            <w:tc>
              <w:tcPr>
                <w:tcW w:w="2552" w:type="dxa"/>
              </w:tcPr>
              <w:p w14:paraId="5737AE09"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Asiakkaan kotona/päärakennus</w:t>
                </w:r>
              </w:p>
            </w:tc>
            <w:tc>
              <w:tcPr>
                <w:tcW w:w="1836" w:type="dxa"/>
              </w:tcPr>
              <w:p w14:paraId="0E1C85A9"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10</w:t>
                </w:r>
              </w:p>
            </w:tc>
          </w:tr>
          <w:tr w:rsidR="002C65EE" w:rsidRPr="002C65EE" w14:paraId="304D1120" w14:textId="77777777" w:rsidTr="0016777A">
            <w:trPr>
              <w:trHeight w:val="988"/>
            </w:trPr>
            <w:tc>
              <w:tcPr>
                <w:tcW w:w="2407" w:type="dxa"/>
              </w:tcPr>
              <w:p w14:paraId="7A6C5833"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Aikuiset kehitysvammaiset henkilöt</w:t>
                </w:r>
              </w:p>
            </w:tc>
            <w:tc>
              <w:tcPr>
                <w:tcW w:w="2833" w:type="dxa"/>
              </w:tcPr>
              <w:p w14:paraId="2980868D"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Yhteisöllinen asuminen</w:t>
                </w:r>
              </w:p>
            </w:tc>
            <w:tc>
              <w:tcPr>
                <w:tcW w:w="2552" w:type="dxa"/>
              </w:tcPr>
              <w:p w14:paraId="42B6A9F6"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Asiakkaan kotona/päärakennus tai rivitalo</w:t>
                </w:r>
              </w:p>
            </w:tc>
            <w:tc>
              <w:tcPr>
                <w:tcW w:w="1836" w:type="dxa"/>
              </w:tcPr>
              <w:p w14:paraId="74A31AEE"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9</w:t>
                </w:r>
              </w:p>
            </w:tc>
          </w:tr>
          <w:tr w:rsidR="002C65EE" w:rsidRPr="002C65EE" w14:paraId="5474EE2A" w14:textId="77777777" w:rsidTr="0016777A">
            <w:trPr>
              <w:trHeight w:val="704"/>
            </w:trPr>
            <w:tc>
              <w:tcPr>
                <w:tcW w:w="2407" w:type="dxa"/>
              </w:tcPr>
              <w:p w14:paraId="1796CB6C"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Aikuiset kehitysvammaiset henkilöt</w:t>
                </w:r>
              </w:p>
            </w:tc>
            <w:tc>
              <w:tcPr>
                <w:tcW w:w="2833" w:type="dxa"/>
              </w:tcPr>
              <w:p w14:paraId="0F06BD10"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Tuettu asuminen</w:t>
                </w:r>
              </w:p>
            </w:tc>
            <w:tc>
              <w:tcPr>
                <w:tcW w:w="2552" w:type="dxa"/>
              </w:tcPr>
              <w:p w14:paraId="108FC597"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Asiakkaan kotona/rivitalo</w:t>
                </w:r>
              </w:p>
            </w:tc>
            <w:tc>
              <w:tcPr>
                <w:tcW w:w="1836" w:type="dxa"/>
              </w:tcPr>
              <w:p w14:paraId="769BDCDC" w14:textId="77777777" w:rsidR="002C65EE" w:rsidRPr="002C65EE" w:rsidRDefault="002C65EE" w:rsidP="002C65EE">
                <w:pPr>
                  <w:contextualSpacing/>
                  <w:rPr>
                    <w:rFonts w:ascii="Arial" w:hAnsi="Arial" w:cs="Arial"/>
                    <w:sz w:val="24"/>
                    <w:szCs w:val="24"/>
                  </w:rPr>
                </w:pPr>
                <w:r w:rsidRPr="002C65EE">
                  <w:rPr>
                    <w:rFonts w:ascii="Arial" w:hAnsi="Arial" w:cs="Arial"/>
                    <w:sz w:val="24"/>
                    <w:szCs w:val="24"/>
                  </w:rPr>
                  <w:t>4</w:t>
                </w:r>
              </w:p>
            </w:tc>
          </w:tr>
        </w:tbl>
        <w:p w14:paraId="24E1A00B" w14:textId="77777777" w:rsidR="002C65EE" w:rsidRPr="002C65EE" w:rsidRDefault="002C65EE" w:rsidP="002C65EE">
          <w:pPr>
            <w:spacing w:after="0" w:line="240" w:lineRule="auto"/>
            <w:contextualSpacing/>
            <w:jc w:val="both"/>
            <w:rPr>
              <w:rFonts w:ascii="Arial" w:hAnsi="Arial" w:cs="Arial"/>
              <w:sz w:val="24"/>
              <w:szCs w:val="24"/>
            </w:rPr>
          </w:pPr>
        </w:p>
        <w:p w14:paraId="7EC59737" w14:textId="77777777" w:rsidR="002C65EE" w:rsidRPr="002C65EE" w:rsidRDefault="002C65EE" w:rsidP="002C65EE">
          <w:pPr>
            <w:spacing w:after="0" w:line="240" w:lineRule="auto"/>
            <w:contextualSpacing/>
            <w:jc w:val="both"/>
            <w:rPr>
              <w:rFonts w:ascii="Arial" w:hAnsi="Arial" w:cs="Arial"/>
              <w:sz w:val="24"/>
              <w:szCs w:val="24"/>
            </w:rPr>
          </w:pPr>
        </w:p>
        <w:p w14:paraId="7D471548" w14:textId="06D226AA" w:rsidR="002C65EE" w:rsidRPr="002C65EE" w:rsidRDefault="002C65EE" w:rsidP="002C65EE">
          <w:pPr>
            <w:spacing w:after="0" w:line="240" w:lineRule="auto"/>
            <w:contextualSpacing/>
            <w:jc w:val="both"/>
            <w:rPr>
              <w:rFonts w:ascii="Arial" w:hAnsi="Arial" w:cs="Arial"/>
              <w:sz w:val="24"/>
              <w:szCs w:val="24"/>
            </w:rPr>
          </w:pPr>
          <w:bookmarkStart w:id="23" w:name="_Hlk169613482"/>
          <w:r w:rsidRPr="002C65EE">
            <w:rPr>
              <w:rFonts w:ascii="Arial" w:hAnsi="Arial" w:cs="Arial"/>
              <w:sz w:val="24"/>
              <w:szCs w:val="24"/>
            </w:rPr>
            <w:t xml:space="preserve">Tavana Lumme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w:t>
          </w:r>
          <w:r w:rsidRPr="002C65EE">
            <w:rPr>
              <w:rFonts w:ascii="Arial" w:hAnsi="Arial" w:cs="Arial"/>
              <w:sz w:val="24"/>
              <w:szCs w:val="24"/>
            </w:rPr>
            <w:lastRenderedPageBreak/>
            <w:t>asiakkaan ja palveluntuottajan välillä. Palvelua tuotettaessa yksityisasiakkaille laaditaan heidän kanssaan palvelusopimus sekä palveluiden toteuttamissuunnitelma, joihin perustuu asiakkaan saamat palvelut, hinnat sekä muut palveluntuotannon ehdot.</w:t>
          </w:r>
        </w:p>
        <w:p w14:paraId="2B08788C" w14:textId="77777777" w:rsidR="002C65EE" w:rsidRPr="002C65EE" w:rsidRDefault="002C65EE" w:rsidP="002C65EE">
          <w:pPr>
            <w:spacing w:after="0" w:line="240" w:lineRule="auto"/>
            <w:contextualSpacing/>
            <w:jc w:val="both"/>
            <w:rPr>
              <w:rFonts w:ascii="Arial" w:hAnsi="Arial" w:cs="Arial"/>
              <w:sz w:val="24"/>
              <w:szCs w:val="24"/>
            </w:rPr>
          </w:pPr>
        </w:p>
        <w:p w14:paraId="7F056367" w14:textId="77777777" w:rsidR="002C65EE" w:rsidRPr="002C65EE" w:rsidRDefault="002C65EE" w:rsidP="002C65EE">
          <w:pPr>
            <w:spacing w:after="0" w:line="240" w:lineRule="auto"/>
            <w:contextualSpacing/>
            <w:jc w:val="both"/>
            <w:rPr>
              <w:rFonts w:ascii="Arial" w:hAnsi="Arial" w:cs="Arial"/>
              <w:sz w:val="24"/>
              <w:szCs w:val="24"/>
            </w:rPr>
          </w:pPr>
        </w:p>
        <w:p w14:paraId="0CC370BD" w14:textId="77777777" w:rsidR="002C65EE" w:rsidRPr="002C65EE" w:rsidRDefault="002C65EE" w:rsidP="002C65EE">
          <w:pPr>
            <w:spacing w:after="0" w:line="240" w:lineRule="auto"/>
            <w:contextualSpacing/>
            <w:jc w:val="both"/>
            <w:rPr>
              <w:rFonts w:ascii="Arial" w:hAnsi="Arial" w:cs="Arial"/>
              <w:b/>
              <w:bCs/>
              <w:sz w:val="24"/>
              <w:szCs w:val="24"/>
            </w:rPr>
          </w:pPr>
          <w:r w:rsidRPr="002C65EE">
            <w:rPr>
              <w:rFonts w:ascii="Arial" w:hAnsi="Arial" w:cs="Arial"/>
              <w:b/>
              <w:bCs/>
              <w:sz w:val="24"/>
              <w:szCs w:val="24"/>
            </w:rPr>
            <w:t>Palvelut</w:t>
          </w:r>
        </w:p>
        <w:p w14:paraId="40C8C220" w14:textId="77777777" w:rsidR="002C65EE" w:rsidRPr="002C65EE" w:rsidRDefault="002C65EE" w:rsidP="002C65EE">
          <w:pPr>
            <w:spacing w:after="0" w:line="240" w:lineRule="auto"/>
            <w:contextualSpacing/>
            <w:jc w:val="both"/>
            <w:rPr>
              <w:rFonts w:ascii="Arial" w:hAnsi="Arial" w:cs="Arial"/>
              <w:sz w:val="24"/>
              <w:szCs w:val="24"/>
            </w:rPr>
          </w:pPr>
        </w:p>
        <w:p w14:paraId="70CC19B1"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 Lumme tarjoaa tuettua asumista, yhteisöllistä asumista ja ympärivuorokautista palveluasumista kehitysvammaisille ihmisille ja muille vastaavan tuen tarpeessa oleville. Loimaan keskustan tuntumassa sijaitsevassa Tavana Lumpeessa on asuntoja sekä kevyempää tukea tarvitseville ihmisille, että ympärivuorokautista tukea tarvitseville. Lumme on monen kehitysvammaisen nuoren ensimmäinen oma koti. Tarjoamme palvelua tällä hetkellä Varhan, Pirhan sekä Kanta-Hämeen alueen asiakkaille.</w:t>
          </w:r>
        </w:p>
        <w:p w14:paraId="610293DC" w14:textId="77777777" w:rsidR="002C65EE" w:rsidRPr="002C65EE" w:rsidRDefault="002C65EE" w:rsidP="002C65EE">
          <w:pPr>
            <w:spacing w:after="0" w:line="240" w:lineRule="auto"/>
            <w:contextualSpacing/>
            <w:jc w:val="both"/>
            <w:rPr>
              <w:rFonts w:ascii="Arial" w:hAnsi="Arial" w:cs="Arial"/>
              <w:sz w:val="24"/>
              <w:szCs w:val="24"/>
            </w:rPr>
          </w:pPr>
        </w:p>
        <w:p w14:paraId="3AEF42CD"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 Lumpeeseen kuuluu kaksi rakennusta, joissa on yhteensä 23 asuntoa. Isommassa rakennuksessa on 15 asuntoa, jotka ovat tarkoitettu ympärivuorokautiseen palveluasumiseen ja yhteisölliseen asumiseen. Samassa rakennuksessa sijaitsevat myös Tavana Lumpeen viihtyisät yhteistilat, sauna ja kodinhoitohuone. Samassa pihapiirissä olevassa rivitalossa on 8 asuntoa, jotka ovat tarkoitettu yhteisölliseen asumiseen sekä tukiasumiseen. Asunnot ovat noin 30 neliön kokoisia yksiöitä. Jokaisessa on oma keittiö ja kylpyhuone. Kaikissa asunnoissa on myös oma terassi. Tarvittaessa apua saa myös yöaikaan halutessaan turvarannekehälytyksellä.</w:t>
          </w:r>
        </w:p>
        <w:p w14:paraId="07E29130" w14:textId="77777777" w:rsidR="002C65EE" w:rsidRPr="002C65EE" w:rsidRDefault="002C65EE" w:rsidP="002C65EE">
          <w:pPr>
            <w:spacing w:after="0" w:line="240" w:lineRule="auto"/>
            <w:contextualSpacing/>
            <w:jc w:val="both"/>
            <w:rPr>
              <w:rFonts w:ascii="Arial" w:hAnsi="Arial" w:cs="Arial"/>
              <w:sz w:val="24"/>
              <w:szCs w:val="24"/>
            </w:rPr>
          </w:pPr>
        </w:p>
        <w:p w14:paraId="19E8825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Ympärivuorokautisessa palveluasumisessa henkilökunta on paikalla ympäri vuorokauden. Yksikön on mahdollista tuottaa palveluitaan myös talon ulkopuolella asuville asiakkaille, esimerkiksi erilliseen vuokra-asuntoon.</w:t>
          </w:r>
        </w:p>
        <w:p w14:paraId="07DCAA95" w14:textId="77777777" w:rsidR="002C65EE" w:rsidRPr="002C65EE" w:rsidRDefault="002C65EE" w:rsidP="002C65EE">
          <w:pPr>
            <w:spacing w:after="0" w:line="240" w:lineRule="auto"/>
            <w:contextualSpacing/>
            <w:jc w:val="both"/>
            <w:rPr>
              <w:rFonts w:ascii="Arial" w:hAnsi="Arial" w:cs="Arial"/>
              <w:sz w:val="24"/>
              <w:szCs w:val="24"/>
            </w:rPr>
          </w:pPr>
        </w:p>
        <w:p w14:paraId="3788D658"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Jokaisella asiakkaalla on oma koti, jossa hän voi toteuttaa itselleen tärkeitä asioita. Käymme yhdessä esimerkiksi kaupassa, laitamme asiakkaan toivomaa ruokaa yhdessä hänen kanssaan hänen omassa kodissaan tai tuemme harrastukseen osallistumista.</w:t>
          </w:r>
        </w:p>
        <w:p w14:paraId="1793BAFF" w14:textId="77777777" w:rsidR="002C65EE" w:rsidRPr="002C65EE" w:rsidRDefault="002C65EE" w:rsidP="002C65EE">
          <w:pPr>
            <w:spacing w:after="0" w:line="240" w:lineRule="auto"/>
            <w:contextualSpacing/>
            <w:jc w:val="both"/>
            <w:rPr>
              <w:rFonts w:ascii="Arial" w:hAnsi="Arial" w:cs="Arial"/>
              <w:sz w:val="24"/>
              <w:szCs w:val="24"/>
            </w:rPr>
          </w:pPr>
        </w:p>
        <w:p w14:paraId="197997FD"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Asiakkaan kohtaaminen ja rinnalla kulkeminen tekevät Tavanan. Työmme perustuu vahvoihin arvoihin: ihmisen kunnioittamiseen, luotettavuuteen ja asiantuntijuuteen. Henkilökeskeinen toimintatapa toteutuu arjessamme – asiakkaamme osallistuvat heitä koskevien päätösten tekemiseen ja saavat näin edellytykset elää omanlaista elämää.</w:t>
          </w:r>
        </w:p>
        <w:p w14:paraId="68C88618" w14:textId="77777777" w:rsidR="002C65EE" w:rsidRPr="002C65EE" w:rsidRDefault="002C65EE" w:rsidP="002C65EE">
          <w:pPr>
            <w:spacing w:after="0" w:line="240" w:lineRule="auto"/>
            <w:contextualSpacing/>
            <w:jc w:val="both"/>
            <w:rPr>
              <w:rFonts w:ascii="Arial" w:hAnsi="Arial" w:cs="Arial"/>
              <w:sz w:val="24"/>
              <w:szCs w:val="24"/>
            </w:rPr>
          </w:pPr>
        </w:p>
        <w:p w14:paraId="6FCD47F8"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 Lumme tuottaa:</w:t>
          </w:r>
        </w:p>
        <w:p w14:paraId="314EDB99" w14:textId="77777777" w:rsidR="002C65EE" w:rsidRPr="002C65EE" w:rsidRDefault="002C65EE" w:rsidP="002C65EE">
          <w:pPr>
            <w:spacing w:after="0" w:line="240" w:lineRule="auto"/>
            <w:contextualSpacing/>
            <w:jc w:val="both"/>
            <w:rPr>
              <w:rFonts w:ascii="Arial" w:hAnsi="Arial" w:cs="Arial"/>
              <w:sz w:val="24"/>
              <w:szCs w:val="24"/>
            </w:rPr>
          </w:pPr>
        </w:p>
        <w:p w14:paraId="2408368B" w14:textId="77777777" w:rsid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Tehostettua ympärivuorokautista asumista sekä yhteisöllistä asumista. Tehostetun ja yhteisöllisen asumisen tavoitteena on asiakkaan kuntoutuminen niin, että hän pystyy vaiheittain siirtymään itsenäisempään asumiseen tai toimintakyvyn säilymisen mahdollisimman pitkään, mahdollisimman itsenäisesti. Jokaisella asiakkaalla on nimettynä omaohjaaja, joka vastaa asiakkaan palvelujen toteuttamissuunnitelman tekemisestä, päivittäisestä arvioin</w:t>
          </w:r>
        </w:p>
        <w:p w14:paraId="1707D89F" w14:textId="77777777" w:rsidR="002C65EE" w:rsidRDefault="002C65EE" w:rsidP="002C65EE">
          <w:pPr>
            <w:spacing w:after="0" w:line="240" w:lineRule="auto"/>
            <w:contextualSpacing/>
            <w:jc w:val="both"/>
            <w:rPr>
              <w:rFonts w:ascii="Arial" w:hAnsi="Arial" w:cs="Arial"/>
              <w:sz w:val="24"/>
              <w:szCs w:val="24"/>
            </w:rPr>
          </w:pPr>
        </w:p>
        <w:p w14:paraId="6AD4BB07" w14:textId="77777777" w:rsidR="002C65EE" w:rsidRDefault="002C65EE" w:rsidP="002C65EE">
          <w:pPr>
            <w:spacing w:after="0" w:line="240" w:lineRule="auto"/>
            <w:contextualSpacing/>
            <w:jc w:val="both"/>
            <w:rPr>
              <w:rFonts w:ascii="Arial" w:hAnsi="Arial" w:cs="Arial"/>
              <w:sz w:val="24"/>
              <w:szCs w:val="24"/>
            </w:rPr>
          </w:pPr>
        </w:p>
        <w:p w14:paraId="78108C57" w14:textId="77777777" w:rsidR="002C65EE" w:rsidRDefault="002C65EE" w:rsidP="002C65EE">
          <w:pPr>
            <w:spacing w:after="0" w:line="240" w:lineRule="auto"/>
            <w:contextualSpacing/>
            <w:jc w:val="both"/>
            <w:rPr>
              <w:rFonts w:ascii="Arial" w:hAnsi="Arial" w:cs="Arial"/>
              <w:sz w:val="24"/>
              <w:szCs w:val="24"/>
            </w:rPr>
          </w:pPr>
        </w:p>
        <w:p w14:paraId="394B42A4" w14:textId="7E17F4A0"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lastRenderedPageBreak/>
            <w:t>nista yhdessä asiakkaan ja tämän lähiverkoston kanssa. Jokaisen asiakkaan kanssa on yksilöllisesti määritelty, millaista tukea hän tarvitsee ja kuinka häntä tuetaan. Asiakkaan kanssa tehdään yksilöllinen viikkosuunnitelma hänen halutessaan. Suunnitelma kirjataan esimerkiksi sovitusti kodinhoidolliset työt ja ohjaajan tuki niissä</w:t>
          </w:r>
        </w:p>
        <w:p w14:paraId="1748610D" w14:textId="77777777" w:rsidR="002C65EE" w:rsidRPr="002C65EE" w:rsidRDefault="002C65EE" w:rsidP="002C65EE">
          <w:pPr>
            <w:spacing w:after="0" w:line="240" w:lineRule="auto"/>
            <w:contextualSpacing/>
            <w:jc w:val="both"/>
            <w:rPr>
              <w:rFonts w:ascii="Arial" w:hAnsi="Arial" w:cs="Arial"/>
              <w:sz w:val="24"/>
              <w:szCs w:val="24"/>
            </w:rPr>
          </w:pPr>
        </w:p>
        <w:p w14:paraId="4EBFF089"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Tuettua asumista. Asiakas saa palvelua yksilöllisen tarpeen mukaan. Tuettu asuminen sisältää kotikäynnit, tapaamiset, asiointi- ja harrastusavun, ja verkostotyön. Palvelu on asiakkaan asumisen ja elämänhallinnan tukemista, ohjausta ja avustamista yksilöllisten tarpeiden ja asiakkaan kanssa yhdessä laaditun palvelujen toteuttamissuunnitelmaan perustuvaa. Palvelussa keskiössä on asiakas: hänen vahvuuksiensa tunnistaminen ja tukeminen, hänen oikeuksiensa ja eettisten arvojen toteutuminen arjessa. Palvelun tavoitteena on turvallinen, oman näköinen elämä, jossa asiakas voi toteuttaa hänelle tärkeitä asioita. Palvelut viedään asiakkaan kotiin, missä hän saa tarvittavan tuen ja avun, asiakkaan osallistumisen yksilölliset kyvyt ja taidot huomioiden. Avustamme ja ohjaamme asunnon hankinnassa ja asumiseen liittyvissä asioissa.</w:t>
          </w:r>
        </w:p>
        <w:p w14:paraId="347B962E" w14:textId="77777777" w:rsidR="002C65EE" w:rsidRPr="002C65EE" w:rsidRDefault="002C65EE" w:rsidP="002C65EE">
          <w:pPr>
            <w:spacing w:after="0" w:line="240" w:lineRule="auto"/>
            <w:contextualSpacing/>
            <w:jc w:val="both"/>
            <w:rPr>
              <w:rFonts w:ascii="Arial" w:hAnsi="Arial" w:cs="Arial"/>
              <w:sz w:val="24"/>
              <w:szCs w:val="24"/>
            </w:rPr>
          </w:pPr>
        </w:p>
        <w:p w14:paraId="043D377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Asiakkaan tarvitsemia muita palveluita, joita palveluntuottaja tuottaa, ovat kotihoito, ateriapalvelu, siivouspalvelu, asiointipalvelu, vaatehuoltopalvelu, turva-auttamispalvelu, asumisen sosiaaliohjaus, henkilökohtainen apu.</w:t>
          </w:r>
        </w:p>
        <w:p w14:paraId="3B8547B0" w14:textId="77777777" w:rsidR="002C65EE" w:rsidRPr="002C65EE" w:rsidRDefault="002C65EE" w:rsidP="002C65EE">
          <w:pPr>
            <w:spacing w:after="0" w:line="240" w:lineRule="auto"/>
            <w:contextualSpacing/>
            <w:jc w:val="both"/>
            <w:rPr>
              <w:rFonts w:ascii="Arial" w:hAnsi="Arial" w:cs="Arial"/>
              <w:sz w:val="24"/>
              <w:szCs w:val="24"/>
            </w:rPr>
          </w:pPr>
        </w:p>
        <w:p w14:paraId="031C100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Vammaisten henkilöiden henkilökohtainen apu. Vammaisella henkilöllä on oikeus saada henkilökohtaista apua yhteisölliseen asumiseen, jos hän tarvitsee toisen henkilön apua:</w:t>
          </w:r>
        </w:p>
        <w:p w14:paraId="669F449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1) päivittäisissä toimissa;</w:t>
          </w:r>
        </w:p>
        <w:p w14:paraId="071643B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2) vuorovaikutuksessa, vapaa-ajan toiminnassa tai yhteiskunnallisessa osallistumisessa.</w:t>
          </w:r>
        </w:p>
        <w:p w14:paraId="7C30E0E7"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Päivittäisillä toimilla tarkoitetaan tavanomaisia toimia, joita ihmiset elämässään tekevät toistuvasti, päivittäin tai harvemmin tietyin aikavälein, kuten liikkuminen, pukeutuminen, henkilökohtainen hygienia ja sen hoito, vaate- ja ruokahuolto ja kodin siisteydestä huolehtiminen. Päivittäistoimia ovat myös asiointikäynnit, kuten kaupassa tai viranomaisessa asioiminen. Päivittäistoimiin kuuluu myös vammaisen henkilön huollossa tai hoidossa olevan lapsen päivittäisiin toimiin osallistuminen.</w:t>
          </w:r>
        </w:p>
        <w:p w14:paraId="7A30EFCE" w14:textId="77777777" w:rsidR="002C65EE" w:rsidRPr="002C65EE" w:rsidRDefault="002C65EE" w:rsidP="002C65EE">
          <w:pPr>
            <w:spacing w:after="0" w:line="240" w:lineRule="auto"/>
            <w:contextualSpacing/>
            <w:jc w:val="both"/>
            <w:rPr>
              <w:rFonts w:ascii="Arial" w:hAnsi="Arial" w:cs="Arial"/>
              <w:sz w:val="24"/>
              <w:szCs w:val="24"/>
            </w:rPr>
          </w:pPr>
        </w:p>
        <w:p w14:paraId="426CB5A3"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Vammaisten henkilöiden sosiaalityön ja ohjauksen palvelut. Sosiaaliohjauksella tarkoitetaan tavoitteellista palvelua, jonka tavoitteena on asiakkaan hyvinvoinnin ja osallisuuden edistäminen elämänhallintaa ja toimintakykyä vahvistamalla. Sosiaaliohjauksen perusta on tavoitteellinen työskentely, jolla asiakasta tuetaan hänen palvelutarpeensa mukaisesti esimerkiksi asumisen, talouden, tai sosiaalisen osallistumisen haasteissa.</w:t>
          </w:r>
        </w:p>
        <w:p w14:paraId="5F80F52C" w14:textId="21846446"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Asiakkaan saama tuki perustuu hänen yksilöllisiin tarpeisiinsa ja tavoitteisiinsa, jotka on määritelty asiakas- ja toteuttamissuunnitelmissa ja joiden toteutumista seurataan säännöllisesti. Henkilökunta pitää asiakkaan palveluiden järjestämisestä vastaavan työntekijän ajan tasalla asiakkaan tilanteesta ja tavoitteiden saavuttamisesta, ensisijaisesti yhdessä asiakkaan kanssa. Asumispalveluyksikön henkilökunta tukee asiakasta harrastamaan ja osallistumaan hänelle tärkeään tekemiseen yhteisössä ja yhteiskunnassa (esim. kulttuuri- ja vapaa-ajantoiminta, vapaaehtoistyö, järjestö- ja yhdistystoiminta). Asiakas saa tarvitessaan tukea ihmissuhteiden solmimiseen ja ylläpitämiseen. Asiakasta ohjataan ja tuetaan hänen tarpeidensa ja kiinnostuksensa mukaisesti myös kodin ulkopuolella tapahtuvaan päiväaikaiseen toimintaan, kuten opiskeluun tai päivä- tai työtoimintaan. Henkilökunta tekee yhteistyötä asiakkaan päiväaikaisen toimijan kanssa. </w:t>
          </w:r>
          <w:r w:rsidRPr="002C65EE">
            <w:rPr>
              <w:rFonts w:ascii="Arial" w:hAnsi="Arial" w:cs="Arial"/>
              <w:sz w:val="24"/>
              <w:szCs w:val="24"/>
            </w:rPr>
            <w:lastRenderedPageBreak/>
            <w:t>Asiakas saa asumispalveluyksikön henkilökunnalta ohjausta ja neuvontaa myös teknologian (esim. älypuhelin, tietokone) ja digitaalisten palvelujen käytössä, jotta hän pystyy niiden avulla mahdollisimman itsenäiseen asiointiin ja yhteiskunnan toimintaan osallistumiseen.</w:t>
          </w:r>
        </w:p>
        <w:p w14:paraId="714A7358" w14:textId="77777777" w:rsidR="002C65EE" w:rsidRPr="002C65EE" w:rsidRDefault="002C65EE" w:rsidP="002C65EE">
          <w:pPr>
            <w:spacing w:after="0" w:line="240" w:lineRule="auto"/>
            <w:contextualSpacing/>
            <w:jc w:val="both"/>
            <w:rPr>
              <w:rFonts w:ascii="Arial" w:hAnsi="Arial" w:cs="Arial"/>
              <w:sz w:val="24"/>
              <w:szCs w:val="24"/>
            </w:rPr>
          </w:pPr>
        </w:p>
        <w:p w14:paraId="5037F96B" w14:textId="77777777" w:rsidR="002C65EE" w:rsidRPr="002C65EE" w:rsidRDefault="002C65EE" w:rsidP="002C65EE">
          <w:pPr>
            <w:spacing w:after="0" w:line="240" w:lineRule="auto"/>
            <w:contextualSpacing/>
            <w:jc w:val="both"/>
            <w:rPr>
              <w:rFonts w:ascii="Arial" w:hAnsi="Arial" w:cs="Arial"/>
              <w:b/>
              <w:bCs/>
              <w:sz w:val="24"/>
              <w:szCs w:val="24"/>
            </w:rPr>
          </w:pPr>
          <w:r w:rsidRPr="002C65EE">
            <w:rPr>
              <w:rFonts w:ascii="Arial" w:hAnsi="Arial" w:cs="Arial"/>
              <w:b/>
              <w:bCs/>
              <w:sz w:val="24"/>
              <w:szCs w:val="24"/>
            </w:rPr>
            <w:t>Toiminta-ajatus</w:t>
          </w:r>
        </w:p>
        <w:p w14:paraId="0E6860DB" w14:textId="77777777" w:rsidR="002C65EE" w:rsidRPr="002C65EE" w:rsidRDefault="002C65EE" w:rsidP="002C65EE">
          <w:pPr>
            <w:spacing w:after="0" w:line="240" w:lineRule="auto"/>
            <w:contextualSpacing/>
            <w:jc w:val="both"/>
            <w:rPr>
              <w:rFonts w:ascii="Arial" w:hAnsi="Arial" w:cs="Arial"/>
              <w:sz w:val="24"/>
              <w:szCs w:val="24"/>
            </w:rPr>
          </w:pPr>
        </w:p>
        <w:p w14:paraId="55586303"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Yksikkömme toiminta-ajatus on tuottaa itsenäistä elämää edistäviä palveluja asumisessaan apua ja tukea tarvitseville henkilöille. Päätavoitteemme on, että asiakkaamme saavat heidän tarpeitaan vastaavan kodin, yksilölliset palvelut ja tuen sekä edistää asiakkaidemme yhdenvertaisuutta ja täyttä osallisuutta yhteiskunnassa. </w:t>
          </w:r>
        </w:p>
        <w:p w14:paraId="3ADB3F6F" w14:textId="77777777" w:rsidR="002C65EE" w:rsidRPr="002C65EE" w:rsidRDefault="002C65EE" w:rsidP="002C65EE">
          <w:pPr>
            <w:spacing w:after="0" w:line="240" w:lineRule="auto"/>
            <w:contextualSpacing/>
            <w:jc w:val="both"/>
            <w:rPr>
              <w:rFonts w:ascii="Arial" w:hAnsi="Arial" w:cs="Arial"/>
              <w:sz w:val="24"/>
              <w:szCs w:val="24"/>
            </w:rPr>
          </w:pPr>
        </w:p>
        <w:p w14:paraId="081D5AE5" w14:textId="77777777" w:rsidR="002C65EE" w:rsidRPr="002C65EE" w:rsidRDefault="002C65EE" w:rsidP="002C65EE">
          <w:pPr>
            <w:spacing w:after="0" w:line="240" w:lineRule="auto"/>
            <w:contextualSpacing/>
            <w:jc w:val="both"/>
            <w:rPr>
              <w:rFonts w:ascii="Arial" w:hAnsi="Arial" w:cs="Arial"/>
              <w:b/>
              <w:bCs/>
              <w:sz w:val="24"/>
              <w:szCs w:val="24"/>
            </w:rPr>
          </w:pPr>
          <w:r w:rsidRPr="002C65EE">
            <w:rPr>
              <w:rFonts w:ascii="Arial" w:hAnsi="Arial" w:cs="Arial"/>
              <w:b/>
              <w:bCs/>
              <w:sz w:val="24"/>
              <w:szCs w:val="24"/>
            </w:rPr>
            <w:t>Toimintaperiaatteet</w:t>
          </w:r>
        </w:p>
        <w:p w14:paraId="6934C74D" w14:textId="77777777" w:rsidR="002C65EE" w:rsidRPr="002C65EE" w:rsidRDefault="002C65EE" w:rsidP="002C65EE">
          <w:pPr>
            <w:spacing w:after="0" w:line="240" w:lineRule="auto"/>
            <w:contextualSpacing/>
            <w:jc w:val="both"/>
            <w:rPr>
              <w:rFonts w:ascii="Arial" w:hAnsi="Arial" w:cs="Arial"/>
              <w:sz w:val="24"/>
              <w:szCs w:val="24"/>
            </w:rPr>
          </w:pPr>
        </w:p>
        <w:p w14:paraId="28CEB316"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Yksikön toimintaa ohjaavat arvot ovat ihmisen kunnioittaminen, luotettavuus ja asiantuntijuus. Arvot ohjaavat ja tukevat toteuttamaan toiminnassamme asiakkaan mahdollisimman täyttä osallisuutta. </w:t>
          </w:r>
        </w:p>
        <w:p w14:paraId="1CB90BDE"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Toimintamme periaatteena on asiakkaan asumisen ja elämänhallinnan tukeminen, ohjaus ja avustaminen yksilöllisten tarpeiden ja asiakkaan kanssa yhdessä laaditun suunnitelman pohjalta.  Asiakaspalvelussa noudatamme henkilökeskeistä toimintatapaa. Palvelun keskiössä on asiakas: hänen vahvuuksiensa tunnistaminen ja tukeminen, hänen oikeuksiensa ja eettisten arvojen toteutuminen arjessa. </w:t>
          </w:r>
        </w:p>
        <w:p w14:paraId="0208F1F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Asumispalvelu on asiakkaan asumisen ja elämänhallinnan tukemista, ohjausta ja avustamista yksilöllisten tarpeiden ja asiakkaan kanssa yhdessä laaditun palvelujen toteuttamissuunnitelman pohjalta. Palvelussa keskiössä on asiakas: hänen vahvuuksiensa tunnistaminen ja tukeminen, hänen oikeuksiensa ja eettisten arvojen toteutuminen arjessa. Asumispalvelutyön tavoitteena on turvallinen, oman näköinen elämä, jossa asiakas voi toteuttaa hänelle tärkeitä asioita.</w:t>
          </w:r>
        </w:p>
        <w:p w14:paraId="2C370139"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 </w:t>
          </w:r>
        </w:p>
        <w:p w14:paraId="5536AA8B" w14:textId="77777777" w:rsidR="002C65EE" w:rsidRPr="002C65EE" w:rsidRDefault="002C65EE" w:rsidP="002C65EE">
          <w:pPr>
            <w:spacing w:after="0" w:line="240" w:lineRule="auto"/>
            <w:contextualSpacing/>
            <w:jc w:val="both"/>
            <w:rPr>
              <w:rFonts w:ascii="Arial" w:hAnsi="Arial" w:cs="Arial"/>
              <w:sz w:val="24"/>
              <w:szCs w:val="24"/>
            </w:rPr>
          </w:pPr>
        </w:p>
        <w:p w14:paraId="2D39883D"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132C5BAA" w14:textId="77777777" w:rsidR="002C65EE" w:rsidRPr="002C65EE" w:rsidRDefault="002C65EE" w:rsidP="002C65EE">
          <w:pPr>
            <w:keepNext/>
            <w:numPr>
              <w:ilvl w:val="1"/>
              <w:numId w:val="1"/>
            </w:numPr>
            <w:tabs>
              <w:tab w:val="clear" w:pos="5529"/>
              <w:tab w:val="num" w:pos="567"/>
            </w:tabs>
            <w:spacing w:after="0" w:line="240" w:lineRule="auto"/>
            <w:ind w:left="0"/>
            <w:contextualSpacing/>
            <w:outlineLvl w:val="1"/>
            <w:rPr>
              <w:rFonts w:ascii="Arial" w:eastAsia="Arial" w:hAnsi="Arial" w:cs="Times New Roman"/>
              <w:b/>
              <w:sz w:val="24"/>
              <w:szCs w:val="20"/>
            </w:rPr>
          </w:pPr>
          <w:bookmarkStart w:id="24" w:name="_Toc198306608"/>
          <w:r w:rsidRPr="002C65EE">
            <w:rPr>
              <w:rFonts w:ascii="Arial" w:eastAsia="Arial" w:hAnsi="Arial" w:cs="Times New Roman"/>
              <w:b/>
              <w:sz w:val="24"/>
              <w:szCs w:val="20"/>
            </w:rPr>
            <w:t>Palveluiden sisältö</w:t>
          </w:r>
          <w:bookmarkEnd w:id="24"/>
        </w:p>
        <w:p w14:paraId="27C53185"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53098DF6" w14:textId="77777777" w:rsidR="002C65EE" w:rsidRPr="002C65EE" w:rsidRDefault="002C65EE" w:rsidP="002C65EE">
          <w:pPr>
            <w:spacing w:after="0" w:line="240" w:lineRule="auto"/>
            <w:contextualSpacing/>
            <w:jc w:val="both"/>
            <w:rPr>
              <w:rFonts w:ascii="Arial" w:eastAsia="Arial" w:hAnsi="Arial" w:cs="Arial"/>
              <w:b/>
              <w:bCs/>
              <w:sz w:val="24"/>
              <w:szCs w:val="24"/>
            </w:rPr>
          </w:pPr>
          <w:r w:rsidRPr="002C65EE">
            <w:rPr>
              <w:rFonts w:ascii="Arial" w:eastAsia="Arial" w:hAnsi="Arial" w:cs="Arial"/>
              <w:b/>
              <w:bCs/>
              <w:sz w:val="24"/>
              <w:szCs w:val="24"/>
            </w:rPr>
            <w:t>Hyvinvointia, kuntoutumista ja kasvua tukeva toiminta</w:t>
          </w:r>
        </w:p>
        <w:p w14:paraId="3097FD9F" w14:textId="77777777" w:rsidR="002C65EE" w:rsidRPr="002C65EE" w:rsidRDefault="002C65EE" w:rsidP="002C65EE">
          <w:pPr>
            <w:spacing w:after="0" w:line="240" w:lineRule="auto"/>
            <w:contextualSpacing/>
            <w:jc w:val="both"/>
            <w:rPr>
              <w:rFonts w:ascii="Arial" w:eastAsia="Arial" w:hAnsi="Arial" w:cs="Arial"/>
              <w:sz w:val="24"/>
              <w:szCs w:val="24"/>
            </w:rPr>
          </w:pPr>
        </w:p>
        <w:p w14:paraId="51E97BC7" w14:textId="1AFD8D4A"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Palvelu toteutetaan siten, että tilaajan asettamat sisältö- ja laatuvaatimukset täyttyvät. Yhtiötasolla palvelujohto ohjeistaa palvelutoiminnan täyttämään viranomaisvaatimukset ja valtakunnalliset ohjeistukset ja suositukset. Palveluiden perustana on yksilöllinen suunnitelma, 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053E51EB" w14:textId="77777777" w:rsidR="002C65EE" w:rsidRPr="002C65EE" w:rsidRDefault="002C65EE" w:rsidP="002C65EE">
          <w:pPr>
            <w:spacing w:after="0" w:line="240" w:lineRule="auto"/>
            <w:contextualSpacing/>
            <w:jc w:val="both"/>
            <w:rPr>
              <w:rFonts w:ascii="Arial" w:eastAsia="Arial" w:hAnsi="Arial" w:cs="Arial"/>
              <w:sz w:val="24"/>
              <w:szCs w:val="24"/>
            </w:rPr>
          </w:pPr>
        </w:p>
        <w:p w14:paraId="42D968EE"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lastRenderedPageBreak/>
            <w:t xml:space="preserve">Suunnitelmassa ja arjen työssä mahdollistetaan asiakkaan tutut tavat, mieltymykset, omat rutiinit. Yksikön työntekijät ohjaavat, tukevat ja avustavat asiakasta sosiaali- tai terveydenhuollon ammattihenkilönä oman näköisen elämän toteuttamiseen. Häntä ohjataan ja avustetaan terveellisten ja toimintakykyä ylläpitävien ja parantavien elämäntapojen toteutumisessa. Suunnitelma ohjaa päivittäistä työtä ja sitä arvioidaan ja tarkastetaan säännöllisesti. </w:t>
          </w:r>
        </w:p>
        <w:p w14:paraId="299B5405" w14:textId="77777777" w:rsidR="002C65EE" w:rsidRPr="002C65EE" w:rsidRDefault="002C65EE" w:rsidP="002C65EE">
          <w:pPr>
            <w:spacing w:after="0" w:line="240" w:lineRule="auto"/>
            <w:contextualSpacing/>
            <w:jc w:val="both"/>
            <w:rPr>
              <w:rFonts w:ascii="Arial" w:eastAsia="Arial" w:hAnsi="Arial" w:cs="Arial"/>
              <w:sz w:val="24"/>
              <w:szCs w:val="24"/>
            </w:rPr>
          </w:pPr>
        </w:p>
        <w:p w14:paraId="46F30A53"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Asiakkaat osallistuvat yksikön yhteisöllisten tapahtumien suunnitteluun ja toteutukseen. Tapahtumat voivat olla esim. retkiä, asukastapahtumia, yhteistä tekemistä yksikön yhteistilassa tai harrasteryhmiä. Yhteisöllisen toiminnan avulla lisätään asiakkaiden arkeen mielekästä tekemistä ja luodaan mahdollisuus asiakkaiden keskinäisen vertaistuen ja sosiaalisten suhteiden syntymiselle. </w:t>
          </w:r>
        </w:p>
        <w:p w14:paraId="74DFE911" w14:textId="77777777" w:rsidR="002C65EE" w:rsidRPr="002C65EE" w:rsidRDefault="002C65EE" w:rsidP="002C65EE">
          <w:pPr>
            <w:spacing w:after="0" w:line="240" w:lineRule="auto"/>
            <w:contextualSpacing/>
            <w:jc w:val="both"/>
            <w:rPr>
              <w:rFonts w:ascii="Arial" w:eastAsia="Arial" w:hAnsi="Arial" w:cs="Arial"/>
              <w:sz w:val="24"/>
              <w:szCs w:val="24"/>
            </w:rPr>
          </w:pPr>
        </w:p>
        <w:p w14:paraId="4CFD25FD"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Asumispalvelun tavoitteena on ylläpitää ja lisätä asiakkaan toimintakykyä, arjessa selviytymisen taitoja ja lisätä asiakkaan hyvinvoinnin toteutumista kodin ulkopuolisen toiminnan, liikunnan ja harrastusten avulla. Suunnitelmaan kirjataan näitä tavoitteita asiakkaan yksiköllisten tarpeiden mukaisesti ja työtä toteutetaan kuntouttavalla, henkilökeskeisellä työtavalla, asiakkaan voimavarat ja vahvuudet huomioon ottaen. </w:t>
          </w:r>
        </w:p>
        <w:p w14:paraId="26A73BA5" w14:textId="77777777" w:rsidR="002C65EE" w:rsidRPr="002C65EE" w:rsidRDefault="002C65EE" w:rsidP="002C65EE">
          <w:pPr>
            <w:spacing w:after="0" w:line="240" w:lineRule="auto"/>
            <w:contextualSpacing/>
            <w:jc w:val="both"/>
            <w:rPr>
              <w:rFonts w:ascii="Arial" w:eastAsia="Arial" w:hAnsi="Arial" w:cs="Arial"/>
              <w:sz w:val="24"/>
              <w:szCs w:val="24"/>
            </w:rPr>
          </w:pPr>
        </w:p>
        <w:p w14:paraId="78A7EF85" w14:textId="77777777" w:rsidR="002C65EE" w:rsidRPr="002C65EE" w:rsidRDefault="002C65EE" w:rsidP="002C65EE">
          <w:pPr>
            <w:spacing w:after="0" w:line="240" w:lineRule="auto"/>
            <w:contextualSpacing/>
            <w:jc w:val="both"/>
            <w:rPr>
              <w:rFonts w:ascii="Arial" w:eastAsia="Arial" w:hAnsi="Arial" w:cs="Arial"/>
              <w:color w:val="4F81BD" w:themeColor="accent1"/>
              <w:sz w:val="24"/>
              <w:szCs w:val="24"/>
            </w:rPr>
          </w:pPr>
          <w:r w:rsidRPr="002C65EE">
            <w:rPr>
              <w:rFonts w:ascii="Arial" w:eastAsia="Arial" w:hAnsi="Arial" w:cs="Arial"/>
              <w:sz w:val="24"/>
              <w:szCs w:val="24"/>
            </w:rPr>
            <w:t>Ohjaajan päivittäiset kirjaukset tukevat ja arvioivat asiakkaan palvelua koskevan suunnitelman tavoitteita. Omaohjaaja huolehtii suunnitelman tarkistamisesta ja päivittämisestä. Arvioinnin apuna käytetään Toimi tai Asta-toimintakykymittaria. Suunnitelmaa tarkastetaan aina, kun asiakkaan tuen tai avun tarpeessa tapahtuu muutoksia ja vähintään kerran vuodessa. Asiakas osallistuu aina suunnitelman laadintaan ja arviointiin</w:t>
          </w:r>
          <w:r w:rsidRPr="002C65EE">
            <w:rPr>
              <w:rFonts w:ascii="Arial" w:eastAsia="Arial" w:hAnsi="Arial" w:cs="Arial"/>
              <w:color w:val="4F81BD" w:themeColor="accent1"/>
              <w:sz w:val="24"/>
              <w:szCs w:val="24"/>
            </w:rPr>
            <w:t>.</w:t>
          </w:r>
        </w:p>
        <w:p w14:paraId="5D9CC590"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62541614" w14:textId="77777777" w:rsidR="002C65EE" w:rsidRPr="002C65EE" w:rsidRDefault="002C65EE" w:rsidP="002C65EE">
          <w:pPr>
            <w:keepNext/>
            <w:numPr>
              <w:ilvl w:val="2"/>
              <w:numId w:val="1"/>
            </w:numPr>
            <w:tabs>
              <w:tab w:val="num" w:pos="737"/>
            </w:tabs>
            <w:spacing w:after="0" w:line="240" w:lineRule="auto"/>
            <w:contextualSpacing/>
            <w:outlineLvl w:val="2"/>
            <w:rPr>
              <w:rFonts w:ascii="Arial" w:eastAsia="Arial" w:hAnsi="Arial" w:cs="Times New Roman"/>
              <w:b/>
              <w:sz w:val="24"/>
              <w:szCs w:val="20"/>
            </w:rPr>
          </w:pPr>
          <w:bookmarkStart w:id="25" w:name="_Toc198306609"/>
          <w:r w:rsidRPr="002C65EE">
            <w:rPr>
              <w:rFonts w:ascii="Arial" w:eastAsia="Arial" w:hAnsi="Arial" w:cs="Times New Roman"/>
              <w:b/>
              <w:sz w:val="24"/>
              <w:szCs w:val="20"/>
            </w:rPr>
            <w:t>Terveyden- ja sairaanhoito sekä suunterveys</w:t>
          </w:r>
          <w:bookmarkEnd w:id="25"/>
        </w:p>
        <w:p w14:paraId="4EDFE544" w14:textId="77777777" w:rsidR="002C65EE" w:rsidRPr="002C65EE" w:rsidRDefault="002C65EE" w:rsidP="002C65EE">
          <w:pPr>
            <w:spacing w:after="0" w:line="240" w:lineRule="auto"/>
            <w:contextualSpacing/>
            <w:jc w:val="both"/>
            <w:rPr>
              <w:rFonts w:ascii="Arial" w:eastAsia="Arial" w:hAnsi="Arial" w:cs="Arial"/>
              <w:b/>
              <w:bCs/>
              <w:color w:val="FF0000"/>
              <w:sz w:val="24"/>
              <w:szCs w:val="24"/>
            </w:rPr>
          </w:pPr>
        </w:p>
        <w:p w14:paraId="7E6B4009"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Yksikön asiakkaat ovat julkisten terveyspalveluiden piirissä. Terveyspalveluiden toteutuminen sovitaan asiakkaan kotikunnan kanssa palveluiden alkaessa. Asiakkaan palvelua koskevassa suunnitelmassa 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 tilaamisessa/vastaanotoilla. </w:t>
          </w:r>
        </w:p>
        <w:p w14:paraId="73848D68" w14:textId="77777777" w:rsidR="002C65EE" w:rsidRPr="002C65EE" w:rsidRDefault="002C65EE" w:rsidP="002C65EE">
          <w:pPr>
            <w:spacing w:after="0" w:line="240" w:lineRule="auto"/>
            <w:contextualSpacing/>
            <w:jc w:val="both"/>
            <w:rPr>
              <w:rFonts w:ascii="Arial" w:eastAsia="Arial" w:hAnsi="Arial" w:cs="Arial"/>
              <w:sz w:val="24"/>
              <w:szCs w:val="24"/>
            </w:rPr>
          </w:pPr>
        </w:p>
        <w:p w14:paraId="3F31BD9A" w14:textId="7B4AC73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Asiakkaita ohjataan terveydentilansa seuraamisessa ja vuosittain terveystarkastusten, laboratoriokokeiden jne. varaamisessa ja tarvittaessa ohjaaja on mukana käynneillä.</w:t>
          </w:r>
          <w:r w:rsidRPr="002C65EE">
            <w:t xml:space="preserve"> </w:t>
          </w:r>
          <w:r w:rsidRPr="002C65EE">
            <w:rPr>
              <w:rFonts w:ascii="Arial" w:eastAsia="Arial" w:hAnsi="Arial" w:cs="Arial"/>
              <w:sz w:val="24"/>
              <w:szCs w:val="24"/>
            </w:rPr>
            <w:t xml:space="preserve">Asukkaille järjestetään heidän tarvitsemansa lääketieteellinen hoito. Hoidossa noudatetaan hoitavan lääkärin tekemiä linjauksia ja Käypä Hoito-suosituksia.  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Ohjaajat voivat myös tarvittaessa niin sovittaessa huolehtia tarvittavien aikojen varaamisesta ja reseptien uusimisesta. Yksikön vastaava ohjaaja/sairaanhoitaja huolehtii vuosittaisten tarkastusten ja tutkimusten toteutumisesta, jos palvelujen toteuttamissuunnitelmassa on näin sovittu. </w:t>
          </w:r>
        </w:p>
        <w:p w14:paraId="7243894B" w14:textId="77777777" w:rsidR="002C65EE" w:rsidRPr="002C65EE" w:rsidRDefault="002C65EE" w:rsidP="002C65EE">
          <w:pPr>
            <w:spacing w:after="0" w:line="240" w:lineRule="auto"/>
            <w:contextualSpacing/>
            <w:jc w:val="both"/>
            <w:rPr>
              <w:rFonts w:ascii="Arial" w:eastAsia="Arial" w:hAnsi="Arial" w:cs="Arial"/>
              <w:sz w:val="24"/>
              <w:szCs w:val="24"/>
            </w:rPr>
          </w:pPr>
        </w:p>
        <w:p w14:paraId="23F705F9"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lastRenderedPageBreak/>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56ACE185" w14:textId="77777777" w:rsidR="002C65EE" w:rsidRPr="002C65EE" w:rsidRDefault="002C65EE" w:rsidP="002C65EE">
          <w:pPr>
            <w:spacing w:after="0" w:line="240" w:lineRule="auto"/>
            <w:contextualSpacing/>
            <w:jc w:val="both"/>
            <w:rPr>
              <w:rFonts w:ascii="Arial" w:eastAsia="Arial" w:hAnsi="Arial" w:cs="Arial"/>
              <w:sz w:val="24"/>
              <w:szCs w:val="24"/>
            </w:rPr>
          </w:pPr>
        </w:p>
        <w:p w14:paraId="415490C5" w14:textId="77777777" w:rsidR="002C65EE" w:rsidRPr="002C65EE" w:rsidRDefault="002C65EE" w:rsidP="002C65EE">
          <w:pPr>
            <w:spacing w:after="0" w:line="240" w:lineRule="auto"/>
            <w:contextualSpacing/>
            <w:jc w:val="both"/>
            <w:rPr>
              <w:rFonts w:ascii="Arial" w:eastAsia="Arial" w:hAnsi="Arial" w:cs="Arial"/>
              <w:color w:val="4F81BD" w:themeColor="accent1"/>
              <w:sz w:val="24"/>
              <w:szCs w:val="24"/>
            </w:rPr>
          </w:pPr>
          <w:r w:rsidRPr="002C65EE">
            <w:rPr>
              <w:rFonts w:ascii="Arial" w:eastAsia="Arial" w:hAnsi="Arial" w:cs="Arial"/>
              <w:sz w:val="24"/>
              <w:szCs w:val="24"/>
            </w:rPr>
            <w:t>Yksiköstä löytyvät hätäensiapuohjeet ja pelastusviranomaisten yhteystiedot. Tiedot löytyvät yhteistilan seinältä, sekä toimistosta. Ohjeet ovat myös perehdytyskansiossa, joka löytyy toimistosta. Tietojen päivittämisestä vastaa yksikön johtaja</w:t>
          </w:r>
          <w:r w:rsidRPr="002C65EE">
            <w:rPr>
              <w:rFonts w:ascii="Arial" w:eastAsia="Arial" w:hAnsi="Arial" w:cs="Arial"/>
              <w:color w:val="4F81BD" w:themeColor="accent1"/>
              <w:sz w:val="24"/>
              <w:szCs w:val="24"/>
            </w:rPr>
            <w:t>.</w:t>
          </w:r>
        </w:p>
        <w:p w14:paraId="6442AD28" w14:textId="77777777" w:rsidR="002C65EE" w:rsidRPr="002C65EE" w:rsidRDefault="002C65EE" w:rsidP="002C65EE">
          <w:pPr>
            <w:spacing w:after="0" w:line="240" w:lineRule="auto"/>
            <w:contextualSpacing/>
            <w:jc w:val="both"/>
            <w:rPr>
              <w:rFonts w:ascii="Arial" w:eastAsia="Arial" w:hAnsi="Arial" w:cs="Arial"/>
              <w:color w:val="4F81BD" w:themeColor="accent1"/>
              <w:sz w:val="24"/>
              <w:szCs w:val="24"/>
            </w:rPr>
          </w:pPr>
        </w:p>
        <w:p w14:paraId="6CF9BE55"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Yksikössä on ohje asukkaan äkillisen kuolemantapauksen varalle, se löytyy IMS:stä </w:t>
          </w:r>
          <w:r>
            <w:fldChar w:fldCharType="begin"/>
          </w:r>
          <w:r>
            <w:instrText>HYPERLINK "https://aspa.ims.fi/servlet/StandardServlet?action=document&amp;view=document&amp;id=503"</w:instrText>
          </w:r>
          <w:r>
            <w:fldChar w:fldCharType="separate"/>
          </w:r>
          <w:r w:rsidRPr="002C65EE">
            <w:rPr>
              <w:rFonts w:ascii="Arial" w:eastAsia="Arial" w:hAnsi="Arial" w:cs="Arial"/>
              <w:color w:val="0000FF"/>
              <w:sz w:val="24"/>
              <w:szCs w:val="24"/>
              <w:u w:val="single"/>
            </w:rPr>
            <w:t>https://aspa.ims.fi/servlet/StandardServlet?action=document&amp;view=document&amp;id=503</w:t>
          </w:r>
          <w:r>
            <w:fldChar w:fldCharType="end"/>
          </w:r>
        </w:p>
        <w:p w14:paraId="4407A4CF" w14:textId="77777777" w:rsidR="002C65EE" w:rsidRPr="002C65EE" w:rsidRDefault="002C65EE" w:rsidP="002C65EE">
          <w:pPr>
            <w:spacing w:after="0" w:line="240" w:lineRule="auto"/>
            <w:contextualSpacing/>
            <w:jc w:val="both"/>
            <w:rPr>
              <w:rFonts w:ascii="Arial" w:eastAsia="Arial" w:hAnsi="Arial" w:cs="Arial"/>
              <w:sz w:val="24"/>
              <w:szCs w:val="24"/>
            </w:rPr>
          </w:pPr>
        </w:p>
        <w:p w14:paraId="744A829F"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w:t>
          </w:r>
        </w:p>
        <w:p w14:paraId="6981FD67" w14:textId="77777777" w:rsidR="002C65EE" w:rsidRPr="002C65EE" w:rsidRDefault="002C65EE" w:rsidP="002C65EE">
          <w:pPr>
            <w:spacing w:after="0" w:line="240" w:lineRule="auto"/>
            <w:contextualSpacing/>
            <w:jc w:val="both"/>
            <w:rPr>
              <w:rFonts w:ascii="Arial" w:eastAsia="Arial" w:hAnsi="Arial" w:cs="Arial"/>
              <w:sz w:val="24"/>
              <w:szCs w:val="24"/>
            </w:rPr>
          </w:pPr>
        </w:p>
        <w:p w14:paraId="3AE34B2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henkilöstöllä on sosiaali- tai terveydenhuollon koulutus ja ohjaajat toteuttavat hoitavan lääkärin hoito-ohjeita ja ohjaavat asiakkaita noudattamaan niitä. Sairaanhoitaja on paikalla yksikössä vähintään viitenä päivänä viikossa ja tarvittaessa on mahdollisuus konsultoida sairaanhoitajaa. Sairaanhoitajat vastaavat yhdessä hoitavan lääkärin ja hoitohenkilökunnan kanssa asukkaiden kokonaisvaltaisesta terveyden- ja sairaanhoidosta.</w:t>
          </w:r>
        </w:p>
        <w:p w14:paraId="3CC634B6" w14:textId="77777777" w:rsidR="002C65EE" w:rsidRPr="002C65EE" w:rsidRDefault="002C65EE" w:rsidP="002C65EE">
          <w:pPr>
            <w:spacing w:after="0" w:line="240" w:lineRule="auto"/>
            <w:contextualSpacing/>
            <w:jc w:val="both"/>
            <w:rPr>
              <w:rFonts w:ascii="Arial" w:eastAsia="Arial" w:hAnsi="Arial" w:cs="Arial"/>
              <w:sz w:val="24"/>
              <w:szCs w:val="24"/>
            </w:rPr>
          </w:pPr>
        </w:p>
        <w:p w14:paraId="1AE11066"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Asiakastiedot ja päivittäiset huomiot kirjataan reaaliaikaisesti asiakastietojärjestelmään.</w:t>
          </w:r>
        </w:p>
        <w:p w14:paraId="473ECA35"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4EE03316" w14:textId="77777777" w:rsidR="002C65EE" w:rsidRPr="002C65EE" w:rsidRDefault="002C65EE" w:rsidP="002C65EE">
          <w:pPr>
            <w:spacing w:after="0" w:line="240" w:lineRule="auto"/>
            <w:contextualSpacing/>
            <w:jc w:val="both"/>
            <w:rPr>
              <w:rFonts w:ascii="Arial" w:eastAsia="Arial" w:hAnsi="Arial" w:cs="Arial"/>
              <w:sz w:val="24"/>
              <w:szCs w:val="24"/>
            </w:rPr>
          </w:pPr>
        </w:p>
        <w:p w14:paraId="0A14B90C"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Asiakkaiden terveyden- ja sairaanhoidosta vastaa: Varsinais-Suomen hyvinvointialue. </w:t>
          </w:r>
        </w:p>
        <w:p w14:paraId="580BC3F8" w14:textId="77777777" w:rsidR="002C65EE" w:rsidRPr="002C65EE" w:rsidRDefault="002C65EE" w:rsidP="002C65EE">
          <w:pPr>
            <w:spacing w:after="0" w:line="240" w:lineRule="auto"/>
            <w:contextualSpacing/>
            <w:jc w:val="both"/>
            <w:rPr>
              <w:rFonts w:ascii="Arial" w:eastAsia="Arial" w:hAnsi="Arial" w:cs="Arial"/>
              <w:sz w:val="24"/>
              <w:szCs w:val="24"/>
            </w:rPr>
          </w:pPr>
        </w:p>
        <w:p w14:paraId="5669ED4A"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 Lumpeen asukkaat käyttävät perusterveydenhuollon palveluja. Varsinais-Suomen hyvinvointialue tuottaa myös päivystykselliset sairaanhoitopalvelut. Kiireellisissä asioissa ollaan yhteydessä hätänumeroon 112. Kiireettömissä päivystystilanteissa ollaan yhteydessä TYKS päivystysneuvontaan numeroon 116 117 vuorossa olevalle sairaanhoitajalle, avoinna ympäri vuorokauden.</w:t>
          </w:r>
        </w:p>
        <w:p w14:paraId="38C114D0" w14:textId="77777777" w:rsidR="002C65EE" w:rsidRPr="002C65EE" w:rsidRDefault="002C65EE" w:rsidP="002C65EE">
          <w:pPr>
            <w:spacing w:after="0" w:line="240" w:lineRule="auto"/>
            <w:contextualSpacing/>
            <w:jc w:val="both"/>
            <w:rPr>
              <w:rFonts w:ascii="Arial" w:eastAsia="Arial" w:hAnsi="Arial" w:cs="Arial"/>
              <w:sz w:val="24"/>
              <w:szCs w:val="24"/>
            </w:rPr>
          </w:pPr>
        </w:p>
        <w:p w14:paraId="62483CBD" w14:textId="5C067FA9"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Yhteystiedot: Aukioloajat Ma–Su 10.00–20.00</w:t>
          </w:r>
        </w:p>
        <w:p w14:paraId="084EFBF3"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Käyntiosoite: Tyks Loimaan sairaala, Seppälänkatu 15–17, Loimaa</w:t>
          </w:r>
        </w:p>
        <w:p w14:paraId="59245239"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Muina aikoina alueen päivystys palvelee Turussa Tyks T-sairaalassa.</w:t>
          </w:r>
        </w:p>
        <w:p w14:paraId="61733058" w14:textId="77777777" w:rsidR="002C65EE" w:rsidRDefault="002C65EE" w:rsidP="002C65EE">
          <w:pPr>
            <w:spacing w:after="0" w:line="240" w:lineRule="auto"/>
            <w:contextualSpacing/>
            <w:jc w:val="both"/>
            <w:rPr>
              <w:rFonts w:ascii="Arial" w:eastAsia="Arial" w:hAnsi="Arial" w:cs="Arial"/>
              <w:b/>
              <w:bCs/>
              <w:color w:val="FF0000"/>
              <w:sz w:val="24"/>
              <w:szCs w:val="24"/>
            </w:rPr>
          </w:pPr>
        </w:p>
        <w:p w14:paraId="133F11A8" w14:textId="77777777" w:rsidR="009C741D" w:rsidRDefault="009C741D" w:rsidP="002C65EE">
          <w:pPr>
            <w:spacing w:after="0" w:line="240" w:lineRule="auto"/>
            <w:contextualSpacing/>
            <w:jc w:val="both"/>
            <w:rPr>
              <w:rFonts w:ascii="Arial" w:eastAsia="Arial" w:hAnsi="Arial" w:cs="Arial"/>
              <w:b/>
              <w:bCs/>
              <w:color w:val="FF0000"/>
              <w:sz w:val="24"/>
              <w:szCs w:val="24"/>
            </w:rPr>
          </w:pPr>
        </w:p>
        <w:p w14:paraId="735EF872" w14:textId="77777777" w:rsidR="009C741D" w:rsidRPr="002C65EE" w:rsidRDefault="009C741D" w:rsidP="002C65EE">
          <w:pPr>
            <w:spacing w:after="0" w:line="240" w:lineRule="auto"/>
            <w:contextualSpacing/>
            <w:jc w:val="both"/>
            <w:rPr>
              <w:rFonts w:ascii="Arial" w:eastAsia="Arial" w:hAnsi="Arial" w:cs="Arial"/>
              <w:b/>
              <w:bCs/>
              <w:color w:val="FF0000"/>
              <w:sz w:val="24"/>
              <w:szCs w:val="24"/>
            </w:rPr>
          </w:pPr>
        </w:p>
        <w:p w14:paraId="1B127F6E" w14:textId="77777777" w:rsidR="002C65EE" w:rsidRPr="002C65EE" w:rsidRDefault="002C65EE" w:rsidP="002C65EE">
          <w:pPr>
            <w:keepNext/>
            <w:numPr>
              <w:ilvl w:val="2"/>
              <w:numId w:val="1"/>
            </w:numPr>
            <w:tabs>
              <w:tab w:val="num" w:pos="737"/>
            </w:tabs>
            <w:spacing w:after="0" w:line="240" w:lineRule="auto"/>
            <w:contextualSpacing/>
            <w:outlineLvl w:val="2"/>
            <w:rPr>
              <w:rFonts w:ascii="Arial" w:eastAsia="Arial" w:hAnsi="Arial" w:cs="Times New Roman"/>
              <w:b/>
              <w:sz w:val="24"/>
              <w:szCs w:val="20"/>
            </w:rPr>
          </w:pPr>
          <w:bookmarkStart w:id="26" w:name="_Toc198306610"/>
          <w:r w:rsidRPr="002C65EE">
            <w:rPr>
              <w:rFonts w:ascii="Arial" w:eastAsia="Arial" w:hAnsi="Arial" w:cs="Times New Roman"/>
              <w:b/>
              <w:sz w:val="24"/>
              <w:szCs w:val="20"/>
            </w:rPr>
            <w:lastRenderedPageBreak/>
            <w:t xml:space="preserve"> Ravitsemus</w:t>
          </w:r>
          <w:bookmarkEnd w:id="26"/>
        </w:p>
        <w:p w14:paraId="2FAF622C" w14:textId="77777777" w:rsidR="002C65EE" w:rsidRPr="002C65EE" w:rsidRDefault="002C65EE" w:rsidP="002C65EE">
          <w:pPr>
            <w:spacing w:after="0" w:line="240" w:lineRule="auto"/>
            <w:contextualSpacing/>
            <w:jc w:val="both"/>
            <w:rPr>
              <w:rFonts w:ascii="Arial" w:eastAsia="Arial" w:hAnsi="Arial" w:cs="Arial"/>
              <w:b/>
              <w:bCs/>
              <w:color w:val="FF0000"/>
              <w:sz w:val="24"/>
              <w:szCs w:val="24"/>
            </w:rPr>
          </w:pPr>
        </w:p>
        <w:p w14:paraId="76560933"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Yksikössä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Tavana Lumpeen henkilökunnasta kolmella työntekijällä on aiempi ruokahuollon tutkinto, ja he vastaavat ohjeistuksia noudattavasta toiminnasta.</w:t>
          </w:r>
        </w:p>
        <w:p w14:paraId="5DABD3D9" w14:textId="77777777" w:rsidR="002C65EE" w:rsidRPr="002C65EE" w:rsidRDefault="002C65EE" w:rsidP="002C65EE">
          <w:pPr>
            <w:spacing w:after="0" w:line="240" w:lineRule="auto"/>
            <w:contextualSpacing/>
            <w:jc w:val="both"/>
            <w:rPr>
              <w:rFonts w:ascii="Arial" w:eastAsia="Arial" w:hAnsi="Arial" w:cs="Arial"/>
              <w:sz w:val="24"/>
              <w:szCs w:val="24"/>
            </w:rPr>
          </w:pPr>
        </w:p>
        <w:p w14:paraId="23EB227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Asiakkaan ravitsemus suunnitellaan osana hoito- ja palvelusuunnitelmaa: selvitetään mm. erityisruokavaliot, terveydelliset rajoitteet ja mieltymykset. Yksikön ruokalistat suunnitellaan ravitsemussuositusten mukaisesti ja huomioiden asiakkaiden yksilölliset tarpeet ja makutottumukset. Ravitsemuksessa huomioidaan ruokaviraston voimassa olevat väestötason ja eri ikäryhmille annetut ravintoaineiden saanti- ja ruokasuositukset. </w:t>
          </w:r>
        </w:p>
        <w:p w14:paraId="0E953780" w14:textId="77777777" w:rsidR="002C65EE" w:rsidRPr="002C65EE" w:rsidRDefault="002C65EE" w:rsidP="002C65EE">
          <w:pPr>
            <w:spacing w:after="0" w:line="240" w:lineRule="auto"/>
            <w:contextualSpacing/>
            <w:jc w:val="both"/>
            <w:rPr>
              <w:rFonts w:ascii="Arial" w:eastAsia="Arial" w:hAnsi="Arial" w:cs="Arial"/>
              <w:sz w:val="24"/>
              <w:szCs w:val="24"/>
            </w:rPr>
          </w:pPr>
        </w:p>
        <w:p w14:paraId="0D7ED2F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Asiakkaiden ruokailu on järjestetty siten, että iltapalan ja aamupalan väli ei ylitä 11 tuntia. Asiakkaiden ruokailu ja avustaminen tapahtuu heidän tarpeidensa mukaisesti. </w:t>
          </w:r>
        </w:p>
        <w:p w14:paraId="556F05D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Aamupala tarjotaan asiakaslähtöisesti ja joustavasti noin klo 7.30–10, lounas noin klo 11.30–13, päiväkahvi noin klo 14–15, päivällinen noin klo 16.30–18 ja iltapala noin klo 19–22. Yöpalaa on tarjolla/ tarjotaan hereillä oleville läpi yön.</w:t>
          </w:r>
        </w:p>
        <w:p w14:paraId="1F3F31D1" w14:textId="77777777" w:rsidR="002C65EE" w:rsidRPr="002C65EE" w:rsidRDefault="002C65EE" w:rsidP="002C65EE">
          <w:pPr>
            <w:spacing w:after="0" w:line="240" w:lineRule="auto"/>
            <w:contextualSpacing/>
            <w:jc w:val="both"/>
            <w:rPr>
              <w:rFonts w:ascii="Arial" w:eastAsia="Arial" w:hAnsi="Arial" w:cs="Arial"/>
              <w:sz w:val="24"/>
              <w:szCs w:val="24"/>
            </w:rPr>
          </w:pPr>
        </w:p>
        <w:p w14:paraId="5666E15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Asiakkailla on mahdollisuus ruokailla Tavana Lumpeen yhteistilassa, tai noutaa ateriat ja syödä omassa kodissa. Asukkaat voivat hankkia omaan asuntoonsa myös omia ruokia, ja jokaisessa asunnossa on oma keittiö, jossa voi valmistaa, ruokia ja leipoa.</w:t>
          </w:r>
        </w:p>
        <w:p w14:paraId="43DE915B" w14:textId="77777777" w:rsidR="002C65EE" w:rsidRPr="002C65EE" w:rsidRDefault="002C65EE" w:rsidP="002C65EE">
          <w:pPr>
            <w:spacing w:after="0" w:line="240" w:lineRule="auto"/>
            <w:contextualSpacing/>
            <w:jc w:val="both"/>
            <w:rPr>
              <w:rFonts w:ascii="Arial" w:eastAsia="Arial" w:hAnsi="Arial" w:cs="Arial"/>
              <w:sz w:val="24"/>
              <w:szCs w:val="24"/>
            </w:rPr>
          </w:pPr>
        </w:p>
        <w:p w14:paraId="4C7B1AFD"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Ruokalistat laaditaan yhdessä asiakkaiden kanssa, heidän yksilölliset tarpeensa ja makutottumuksensa sekä ravitsemussuositukset huomioon ottaen. Ruokalistoja suunnittelemassa on ruokahuollon tutkinnon omaava henkilö. Ruokalistat ovat yleisesti nähtävillä. Asiakas voi valita, millaisen ateriakokonaisuuden hän milloinkin nauttii, asiakasta ohjataan kokoamaan terveellinen annos.  Asiakkaalla on mahdollisuus avustettuna valmistaa ateriat myös omassa asunnossaan. Ruokailu on mahdollista joko yksikön yhteisessä ruokailutilassa tai asiakkaan omassa kodissa. Ruoka-ajat ovat päiväohjelman mukaiset, mutta asiakas voi tarvittaessa nauttia aterian myös muuna aikana sopimalla siitä. </w:t>
          </w:r>
        </w:p>
        <w:p w14:paraId="29C727F7" w14:textId="77777777" w:rsidR="002C65EE" w:rsidRPr="002C65EE" w:rsidRDefault="002C65EE" w:rsidP="002C65EE">
          <w:pPr>
            <w:spacing w:after="0" w:line="240" w:lineRule="auto"/>
            <w:contextualSpacing/>
            <w:jc w:val="both"/>
            <w:rPr>
              <w:rFonts w:ascii="Arial" w:eastAsia="Arial" w:hAnsi="Arial" w:cs="Arial"/>
              <w:sz w:val="24"/>
              <w:szCs w:val="24"/>
            </w:rPr>
          </w:pPr>
        </w:p>
        <w:p w14:paraId="5854F037" w14:textId="0AF6251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Yksikössä seurataan asiakkaiden ravitsemustasoa,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w:t>
          </w:r>
          <w:r w:rsidRPr="002C65EE">
            <w:rPr>
              <w:rFonts w:ascii="Arial" w:eastAsia="Arial" w:hAnsi="Arial" w:cs="Arial"/>
              <w:sz w:val="24"/>
              <w:szCs w:val="24"/>
            </w:rPr>
            <w:lastRenderedPageBreak/>
            <w:t>kirjataan asiakastietojärjestelmään. Ohjaus terveelliseen ravitsemukseen on tärkeää myös ylipainon osalta.</w:t>
          </w:r>
        </w:p>
        <w:p w14:paraId="4D9064BE" w14:textId="77777777" w:rsidR="002C65EE" w:rsidRPr="002C65EE" w:rsidRDefault="002C65EE" w:rsidP="002C65EE">
          <w:pPr>
            <w:spacing w:after="0" w:line="240" w:lineRule="auto"/>
            <w:contextualSpacing/>
            <w:jc w:val="both"/>
            <w:rPr>
              <w:rFonts w:ascii="Arial" w:eastAsia="Arial" w:hAnsi="Arial" w:cs="Arial"/>
              <w:sz w:val="24"/>
              <w:szCs w:val="24"/>
            </w:rPr>
          </w:pPr>
        </w:p>
        <w:p w14:paraId="3775A30B"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Ruokailuympäristön viihtyisyyteen, kauniiseen kattaukseen ja sosiaaliseen yhdessä olemiseen kiinnitetään erityistä huomiota.</w:t>
          </w:r>
        </w:p>
        <w:p w14:paraId="36FCA48E"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1541A0F9"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p>
        <w:p w14:paraId="11C92B94" w14:textId="77777777" w:rsidR="002C65EE" w:rsidRPr="002C65EE" w:rsidRDefault="002C65EE" w:rsidP="002C65EE">
          <w:pPr>
            <w:keepNext/>
            <w:numPr>
              <w:ilvl w:val="2"/>
              <w:numId w:val="1"/>
            </w:numPr>
            <w:tabs>
              <w:tab w:val="num" w:pos="737"/>
            </w:tabs>
            <w:spacing w:after="0" w:line="240" w:lineRule="auto"/>
            <w:contextualSpacing/>
            <w:outlineLvl w:val="2"/>
            <w:rPr>
              <w:rFonts w:ascii="Arial" w:eastAsia="Arial" w:hAnsi="Arial" w:cs="Times New Roman"/>
              <w:b/>
              <w:color w:val="000000" w:themeColor="text1"/>
              <w:sz w:val="24"/>
              <w:szCs w:val="20"/>
            </w:rPr>
          </w:pPr>
          <w:bookmarkStart w:id="27" w:name="_Toc198306611"/>
          <w:r w:rsidRPr="002C65EE">
            <w:rPr>
              <w:rFonts w:ascii="Arial" w:eastAsia="Arial" w:hAnsi="Arial" w:cs="Times New Roman"/>
              <w:b/>
              <w:color w:val="000000" w:themeColor="text1"/>
              <w:sz w:val="24"/>
              <w:szCs w:val="20"/>
            </w:rPr>
            <w:t>Asiointi</w:t>
          </w:r>
          <w:bookmarkEnd w:id="27"/>
        </w:p>
        <w:p w14:paraId="6D998C4D"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p>
        <w:p w14:paraId="36A86760"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Tavana Lumpeen asiakkaiden kanssa asioidaan asiakkaan toiveiden ja tarpeiden mukaan. Asiakkaan apuna ja tukena voidaan olla esim. viranomaisasioinneissa, terveydenhuollon asioinneissa sekä päivittäisissä arjen asioinneissa (ostokset/parturi/jalkahoitaja). Asiakkaan palvelujentoteuttamissuunnitelmiin on kirjattu, mikäli asiakas tarvitsee asiointiapua säännöllisesti. Myös akuuteissa tilanteissa asiakas saa tarvittavan tuen asiointiin.</w:t>
          </w:r>
        </w:p>
        <w:p w14:paraId="75929C06"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p>
        <w:p w14:paraId="14787D55"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Times New Roman"/>
              <w:b/>
              <w:color w:val="000000" w:themeColor="text1"/>
              <w:sz w:val="24"/>
              <w:szCs w:val="20"/>
            </w:rPr>
          </w:pPr>
          <w:bookmarkStart w:id="28" w:name="_Toc198306612"/>
          <w:r w:rsidRPr="002C65EE">
            <w:rPr>
              <w:rFonts w:ascii="Arial" w:eastAsia="Arial" w:hAnsi="Arial" w:cs="Times New Roman"/>
              <w:b/>
              <w:color w:val="000000" w:themeColor="text1"/>
              <w:sz w:val="24"/>
              <w:szCs w:val="20"/>
            </w:rPr>
            <w:t>Ryhmätoiminta</w:t>
          </w:r>
          <w:bookmarkEnd w:id="28"/>
        </w:p>
        <w:p w14:paraId="6D6CCFC3" w14:textId="77777777" w:rsidR="002C65EE" w:rsidRPr="002C65EE" w:rsidRDefault="002C65EE" w:rsidP="002C65EE">
          <w:pPr>
            <w:spacing w:after="0" w:line="240" w:lineRule="auto"/>
            <w:contextualSpacing/>
          </w:pPr>
        </w:p>
        <w:p w14:paraId="026B5A4A" w14:textId="77777777" w:rsidR="002C65EE" w:rsidRP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t>Asiakkaat osallistuvat yksikön yhteisöllisten tapahtumien suunnitteluun ja toteutukseen. Tapahtumat voivat olla esim. retkiä, asukastapahtumia, yhteistä tekemistä yksikön yhteistilassa tai harrasteryhmiä. Tavana Lumpeessa järjestetään yhteistä toimintaa säännöllisesti, asiakkaiden toiveiden mukaan. Yhteistiloissa järjestetään yhteistä toimintaa, esim. tietovisaa, bingoa, karaokea, elokuvailtoja, sekä asiakkaiden toiveista muuta yhteistä tekemistä. Myös ulkoilu, ja liikunta on aktiivisesti otettu käyttöön, osana yksikön arkea. Keskiviikkoisin vietettävään kerhoon on mahdollista kaikkien osallistua ja sunnuntaisin pidetään asukaspalaveri. Yhteisöllisen toiminnan avulla lisätään asiakkaiden arkeen mielekästä tekemistä ja luodaan mahdollisuus asiakkaiden keskinäisen vertaistuen ja sosiaalisten suhteiden syntymiselle.</w:t>
          </w:r>
        </w:p>
        <w:p w14:paraId="6B737277" w14:textId="77777777" w:rsidR="002C65EE" w:rsidRPr="002C65EE" w:rsidRDefault="002C65EE" w:rsidP="002C65EE">
          <w:pPr>
            <w:spacing w:after="0" w:line="240" w:lineRule="auto"/>
            <w:contextualSpacing/>
          </w:pPr>
        </w:p>
        <w:p w14:paraId="46FB382B" w14:textId="77777777" w:rsidR="002C65EE" w:rsidRPr="002C65EE" w:rsidRDefault="002C65EE" w:rsidP="002C65EE">
          <w:pPr>
            <w:keepNext/>
            <w:numPr>
              <w:ilvl w:val="2"/>
              <w:numId w:val="1"/>
            </w:numPr>
            <w:tabs>
              <w:tab w:val="num" w:pos="737"/>
            </w:tabs>
            <w:spacing w:after="0" w:line="240" w:lineRule="auto"/>
            <w:contextualSpacing/>
            <w:outlineLvl w:val="2"/>
            <w:rPr>
              <w:rFonts w:ascii="Arial" w:eastAsia="Arial" w:hAnsi="Arial" w:cs="Times New Roman"/>
              <w:b/>
              <w:sz w:val="24"/>
              <w:szCs w:val="20"/>
            </w:rPr>
          </w:pPr>
          <w:bookmarkStart w:id="29" w:name="_Toc198306613"/>
          <w:r w:rsidRPr="002C65EE">
            <w:rPr>
              <w:rFonts w:ascii="Arial" w:eastAsia="Times New Roman" w:hAnsi="Arial" w:cs="Times New Roman"/>
              <w:b/>
              <w:sz w:val="24"/>
              <w:szCs w:val="20"/>
            </w:rPr>
            <w:t>Omaohjaajamalli</w:t>
          </w:r>
          <w:bookmarkEnd w:id="29"/>
        </w:p>
        <w:p w14:paraId="2EA69A9F"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488686CD" w14:textId="77777777" w:rsid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Jokaiselle asiakkaalle nimetään omaohjaaja. Omaohjaajamallin avulla varmistetaan yksilöllinen ja tarpeen mukainen palveluiden toteutuminen. Omaohjaaja vastaa asiakkaan palvelujen toteuttamissuunnitelman tekemisestä, päivittäisestä arvioinnista yhdessä asiakkaan ja tämän lähiverkoston kanssa. Asiakkaan omaohjaajat ovat merkittyinä palvelujen toteuttamissuunnitelmaan sekä Domacare asiakastietojärjestelmään.</w:t>
          </w:r>
        </w:p>
        <w:p w14:paraId="5D27B82C" w14:textId="77777777" w:rsidR="0085137A" w:rsidRDefault="0085137A" w:rsidP="002C65EE">
          <w:pPr>
            <w:spacing w:after="0" w:line="240" w:lineRule="auto"/>
            <w:contextualSpacing/>
            <w:jc w:val="both"/>
            <w:rPr>
              <w:rFonts w:ascii="Arial" w:eastAsia="Arial" w:hAnsi="Arial" w:cs="Arial"/>
              <w:sz w:val="24"/>
              <w:szCs w:val="24"/>
            </w:rPr>
          </w:pPr>
        </w:p>
        <w:p w14:paraId="2C37A4FB"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30" w:name="_Toc198306614"/>
          <w:r w:rsidRPr="002C65EE">
            <w:rPr>
              <w:rFonts w:ascii="Arial" w:eastAsia="Arial" w:hAnsi="Arial" w:cs="Times New Roman"/>
              <w:b/>
              <w:color w:val="000000" w:themeColor="text1"/>
              <w:sz w:val="24"/>
              <w:szCs w:val="20"/>
            </w:rPr>
            <w:t>Siisteys</w:t>
          </w:r>
          <w:bookmarkEnd w:id="30"/>
        </w:p>
        <w:p w14:paraId="6DC0F6A4" w14:textId="77777777" w:rsidR="002C65EE" w:rsidRPr="002C65EE" w:rsidRDefault="002C65EE" w:rsidP="002C65EE">
          <w:pPr>
            <w:spacing w:after="0" w:line="240" w:lineRule="auto"/>
            <w:contextualSpacing/>
            <w:jc w:val="both"/>
            <w:rPr>
              <w:rFonts w:ascii="Arial" w:eastAsia="Arial" w:hAnsi="Arial" w:cs="Arial"/>
              <w:color w:val="4F81BD" w:themeColor="accent1"/>
              <w:sz w:val="24"/>
              <w:szCs w:val="24"/>
            </w:rPr>
          </w:pPr>
        </w:p>
        <w:p w14:paraId="1EC2DA08"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Tartuntatautilain (2016/1227)17 § mukaan sosiaalihuollon toimintayksikön on torjuttava suunnitelmallisesti hoitoon liittyviä infektioita. Yksikön johtajan on seurattava tartuntatautien ja lääkkeille erittäin vastustuskykyisten mikrobien mahdollista esiintymistä ja huolehdittava tartunnan torjunnasta. Samoin yksikön johtajan on huolehdittava asiakkaiden ja henkilöstön suojaamisesta ja sijoittamisesta tartuntojen ehkäisemiseksi.</w:t>
          </w:r>
        </w:p>
        <w:p w14:paraId="3433207A" w14:textId="77777777" w:rsidR="002C65EE" w:rsidRPr="002C65EE" w:rsidRDefault="002C65EE" w:rsidP="002C65EE">
          <w:pPr>
            <w:spacing w:after="0" w:line="240" w:lineRule="auto"/>
            <w:contextualSpacing/>
            <w:jc w:val="both"/>
            <w:rPr>
              <w:rFonts w:ascii="Arial" w:eastAsia="Arial" w:hAnsi="Arial" w:cs="Arial"/>
              <w:sz w:val="24"/>
              <w:szCs w:val="24"/>
            </w:rPr>
          </w:pPr>
        </w:p>
        <w:p w14:paraId="2871AB4F"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Yksikön johtaja tekee yhteistyötä tartuntatautien torjuntaan perehtyneiden ammattihenkilöiden kanssa ja sovittaa toimintansa yhteen kunnan tai sairaanhoitopiirin </w:t>
          </w:r>
          <w:r w:rsidRPr="002C65EE">
            <w:rPr>
              <w:rFonts w:ascii="Arial" w:eastAsia="Arial" w:hAnsi="Arial" w:cs="Arial"/>
              <w:sz w:val="24"/>
              <w:szCs w:val="24"/>
            </w:rPr>
            <w:lastRenderedPageBreak/>
            <w:t xml:space="preserve">toteuttamien toimien sekä valtakunnallisten hoitoon liittyvien infektioiden torjuntaohjelmien kanssa. </w:t>
          </w:r>
        </w:p>
        <w:p w14:paraId="2BC5B803" w14:textId="77777777" w:rsidR="002C65EE" w:rsidRPr="002C65EE" w:rsidRDefault="002C65EE" w:rsidP="002C65EE">
          <w:pPr>
            <w:spacing w:after="0" w:line="240" w:lineRule="auto"/>
            <w:contextualSpacing/>
            <w:jc w:val="both"/>
            <w:rPr>
              <w:rFonts w:ascii="Arial" w:eastAsia="Arial" w:hAnsi="Arial" w:cs="Arial"/>
              <w:sz w:val="24"/>
              <w:szCs w:val="24"/>
            </w:rPr>
          </w:pPr>
        </w:p>
        <w:p w14:paraId="5B311B69"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Yksikössä on nimetty hygieniavastaava, joka vastaa yksikön hygieniaohjeistuksista ja opastaa muuta henkilöstöä hygienia-asioissa. Lisäksi hän huolehtii, että tarpeelliset suojaus- ja hygieniatarvikkeet (esim. suojakäsineet, käsidesi, pesunesteet) ovat helposti kaikkien saatavilla. Hyvään hygieniaan kuuluu tehokas käsihygienia, aseptinen työjärjestys, tarttumapintojen ja työympäristön puhtaanapito ja ohjeenmukainen suojainten käyttö. Korujen ja rakennekynsien käyttö on työtehtävissä kielletty.</w:t>
          </w:r>
        </w:p>
        <w:p w14:paraId="05F58090" w14:textId="77777777" w:rsidR="002C65EE" w:rsidRPr="002C65EE" w:rsidRDefault="002C65EE" w:rsidP="002C65EE">
          <w:pPr>
            <w:spacing w:after="0" w:line="240" w:lineRule="auto"/>
            <w:contextualSpacing/>
            <w:jc w:val="both"/>
            <w:rPr>
              <w:rFonts w:ascii="Arial" w:eastAsia="Arial" w:hAnsi="Arial" w:cs="Arial"/>
              <w:sz w:val="24"/>
              <w:szCs w:val="24"/>
            </w:rPr>
          </w:pPr>
        </w:p>
        <w:p w14:paraId="3651B9A1"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yhteistilan puhtaanapitoa varten on laadittu siivousohjelma, jota vuorossa olevat työntekijät noudattavat. Ruuanvalmistuskeittiölle on oma siivousjärjestys. Asiakas saa tarpeensa mukaan ohjaajan apua ja tukea henkilökohtaisen hygieniansa ja asuntonsa siisteydestä huolehtimiseen. Näistä asioista on sovittu asiakkaan palvelua koskevassa suunnitelmassa.</w:t>
          </w:r>
        </w:p>
        <w:p w14:paraId="784B1A7E" w14:textId="77777777" w:rsidR="002C65EE" w:rsidRPr="002C65EE" w:rsidRDefault="002C65EE" w:rsidP="002C65EE">
          <w:pPr>
            <w:spacing w:after="0" w:line="240" w:lineRule="auto"/>
            <w:contextualSpacing/>
            <w:jc w:val="both"/>
            <w:rPr>
              <w:rFonts w:ascii="Arial" w:eastAsia="Arial" w:hAnsi="Arial" w:cs="Arial"/>
              <w:sz w:val="24"/>
              <w:szCs w:val="24"/>
            </w:rPr>
          </w:pPr>
        </w:p>
        <w:p w14:paraId="74445F23"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Ympäristön puhtaanapidossa tärkeää on jätteiden ja pyykin huolellinen käsittely. Jätteet ja roskat kuljetetaan joka työvuorossa jätepisteeseen, jonne jäte lajitellaan. Yksikön johtaja valvoo yksikön hygieniaohjeiden noudattamista. Asiakkaiden asuntojen siivous toteutetaan sopimuksen palvelukuvauksen mukaisesti ja jos sellaista ei olisi, sovitaan yksilöllisesti. Henkilöstö auttaa, ohjaa ja tukee asiakasta siivouksessa, tarpeen mukaan. Siivousvälineet ja pesuaineet hankkii asiakas itse oman asuntonsa siivouksen osalta, Tavana Lumpeen yhteistilojen siivousaineet ja -välineet on valinnut laitoshuoltajan koulutuksen saanut ohjaaja.</w:t>
          </w:r>
        </w:p>
        <w:p w14:paraId="7E02BC38" w14:textId="77777777" w:rsidR="002C65EE" w:rsidRPr="002C65EE" w:rsidRDefault="002C65EE" w:rsidP="002C65EE">
          <w:pPr>
            <w:spacing w:after="0" w:line="240" w:lineRule="auto"/>
            <w:contextualSpacing/>
            <w:jc w:val="both"/>
            <w:rPr>
              <w:rFonts w:ascii="Arial" w:eastAsia="Arial" w:hAnsi="Arial" w:cs="Arial"/>
              <w:sz w:val="24"/>
              <w:szCs w:val="24"/>
            </w:rPr>
          </w:pPr>
        </w:p>
        <w:p w14:paraId="49FBAFF2" w14:textId="77777777" w:rsidR="002C65EE" w:rsidRPr="002C65EE" w:rsidRDefault="002C65EE" w:rsidP="002C65EE">
          <w:pPr>
            <w:spacing w:after="0" w:line="240" w:lineRule="auto"/>
            <w:contextualSpacing/>
            <w:jc w:val="both"/>
            <w:rPr>
              <w:rFonts w:ascii="Arial" w:eastAsia="Arial" w:hAnsi="Arial" w:cs="Arial"/>
              <w:sz w:val="24"/>
              <w:szCs w:val="24"/>
            </w:rPr>
          </w:pPr>
        </w:p>
        <w:p w14:paraId="5799BDA4" w14:textId="77777777" w:rsidR="002C65EE" w:rsidRPr="002C65EE" w:rsidRDefault="002C65EE" w:rsidP="002C65EE">
          <w:pPr>
            <w:spacing w:after="0" w:line="240" w:lineRule="auto"/>
            <w:contextualSpacing/>
            <w:jc w:val="both"/>
            <w:rPr>
              <w:rFonts w:ascii="Arial" w:eastAsia="Arial" w:hAnsi="Arial" w:cs="Arial"/>
              <w:b/>
              <w:bCs/>
              <w:sz w:val="24"/>
              <w:szCs w:val="24"/>
            </w:rPr>
          </w:pPr>
          <w:r w:rsidRPr="002C65EE">
            <w:rPr>
              <w:rFonts w:ascii="Arial" w:eastAsia="Arial" w:hAnsi="Arial" w:cs="Arial"/>
              <w:b/>
              <w:bCs/>
              <w:sz w:val="24"/>
              <w:szCs w:val="24"/>
            </w:rPr>
            <w:t>Pyykkihuolto</w:t>
          </w:r>
        </w:p>
        <w:p w14:paraId="400D178B" w14:textId="77777777" w:rsidR="002C65EE" w:rsidRPr="002C65EE" w:rsidRDefault="002C65EE" w:rsidP="002C65EE">
          <w:pPr>
            <w:spacing w:after="0" w:line="240" w:lineRule="auto"/>
            <w:contextualSpacing/>
            <w:jc w:val="both"/>
            <w:rPr>
              <w:rFonts w:ascii="Arial" w:eastAsia="Arial" w:hAnsi="Arial" w:cs="Arial"/>
              <w:sz w:val="24"/>
              <w:szCs w:val="24"/>
            </w:rPr>
          </w:pPr>
        </w:p>
        <w:p w14:paraId="514CF69A"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 Lumpeessa on oma kodinhoitohuone, jossa on kaksi pesukonetta, kuivausrumpu sekä kuivaushuone. Asiakkaat voivat pestä omat pyykit pyykkituvassa sovituilla pyykkivuoroilla. Asiakas saa apua pyykkihuoltoon aina tarvittaessa. Asiakas voi myös halutessaan hankkia omaan asuntoonsa oman pesukoneen. Pyykkikone pestään tyhjänä 90 asteessa vähintään kerran viikossa, mutta tarpeen tullen myös useamman kerran. Pesutuvassa on pyykinpesuainetta asiakkaiden käytössä. Maksu pyykinpesusta laskutetaan käytön mukaan jälkikäteen kuukauden välein asiakaslaskutusjärjestelmän kautta.</w:t>
          </w:r>
        </w:p>
        <w:p w14:paraId="46C5A7E9" w14:textId="77777777" w:rsidR="009C741D" w:rsidRDefault="009C741D" w:rsidP="002C65EE">
          <w:pPr>
            <w:spacing w:after="0" w:line="240" w:lineRule="auto"/>
            <w:contextualSpacing/>
            <w:jc w:val="both"/>
            <w:rPr>
              <w:rFonts w:ascii="Arial" w:eastAsia="Arial" w:hAnsi="Arial" w:cs="Arial"/>
              <w:sz w:val="24"/>
              <w:szCs w:val="24"/>
            </w:rPr>
          </w:pPr>
        </w:p>
        <w:p w14:paraId="109D5A40" w14:textId="1FF9A1EC"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 Lumpeessa on laadittu ohjeet sekä hygieniakäytäntöihin että siivoukseen. Tavana Lumpeessa hygieniavastaavana toimii laitoshuoltajan koulutuksen omaava ohjaaja sekä yksikön johtaja. Hygieniavastaavan tehtävänä on pitää sekä hygienia- että siivoussuunnitelma ajan tasalla.</w:t>
          </w:r>
        </w:p>
        <w:p w14:paraId="7F9BF6BA" w14:textId="77777777" w:rsidR="002C65EE" w:rsidRPr="002C65EE" w:rsidRDefault="002C65EE" w:rsidP="002C65EE">
          <w:pPr>
            <w:spacing w:after="0" w:line="240" w:lineRule="auto"/>
            <w:contextualSpacing/>
            <w:jc w:val="both"/>
            <w:rPr>
              <w:rFonts w:ascii="Arial" w:eastAsia="Arial" w:hAnsi="Arial" w:cs="Arial"/>
              <w:color w:val="4F81BD" w:themeColor="accent1"/>
              <w:sz w:val="24"/>
              <w:szCs w:val="24"/>
            </w:rPr>
          </w:pPr>
        </w:p>
        <w:p w14:paraId="1D554797"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Suunnitelmat päivitetään tarpeen mukaan mutta kuitenkin vähintään kerran vuodessa. Suunnitelmat löytyvät viranomaiskansiosta, IMSista ja teamsista. Siivoussuunnitelman laatimisesta vastaa laitoshuoltajan tutkinnon omaava työntekijä, suunnitelma on löydettävissä Teamsista sekä IMSistä. Siivouspalvelua ostetaan ostopalveluna ainoastaan </w:t>
          </w:r>
          <w:r w:rsidRPr="002C65EE">
            <w:rPr>
              <w:rFonts w:ascii="Arial" w:eastAsia="Arial" w:hAnsi="Arial" w:cs="Arial"/>
              <w:sz w:val="24"/>
              <w:szCs w:val="24"/>
            </w:rPr>
            <w:lastRenderedPageBreak/>
            <w:t>lattioiden konepesun osalta. Tämä kilpailutetaan noin kerran vuodessa tai kerran kahdessa vuodessa.</w:t>
          </w:r>
        </w:p>
        <w:p w14:paraId="6BA835CF" w14:textId="77777777" w:rsidR="002C65EE" w:rsidRPr="002C65EE" w:rsidRDefault="002C65EE" w:rsidP="002C65EE">
          <w:pPr>
            <w:spacing w:after="0" w:line="240" w:lineRule="auto"/>
            <w:contextualSpacing/>
            <w:jc w:val="both"/>
            <w:rPr>
              <w:rFonts w:ascii="Arial" w:eastAsia="Arial" w:hAnsi="Arial" w:cs="Arial"/>
              <w:sz w:val="24"/>
              <w:szCs w:val="24"/>
            </w:rPr>
          </w:pPr>
        </w:p>
        <w:p w14:paraId="2F252AC1"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Tavana Lumpeessa siivotaan siivoussuunnitelman mukaisesti.  Infektioaikana siivousta tehostetaan ja kosketuspinnat pyyhitään useammin. Yhteisissä tiloissa on käsidesinfektio ainetta kaikkien saatavilla. Asiakkaita opetetaan siivouksessa ja tarvittaessa käytössä on kuvalliset ohjeet. Yhteistiloissa on ohjeet käsihygienian hoitoon ja asiakkaita ohjataan niiden toteuttamisessa. Eritetahrat pyyhitään kertakäyttöisillä siivousliinoilla. Yksikössä on kertakäyttöhansikkaita siivousta ja ruoanlaittoa varten. Yhteisten tilojen kosketuspinnat, oven kahvat sekä valokatkaisimet desinfioidaan kolmesti päivässä. </w:t>
          </w:r>
        </w:p>
        <w:p w14:paraId="3FE5FEF6" w14:textId="77777777" w:rsidR="002C65EE" w:rsidRPr="002C65EE" w:rsidRDefault="002C65EE" w:rsidP="002C65EE">
          <w:pPr>
            <w:spacing w:after="0" w:line="240" w:lineRule="auto"/>
            <w:contextualSpacing/>
            <w:jc w:val="both"/>
            <w:rPr>
              <w:rFonts w:ascii="Arial" w:eastAsia="Arial" w:hAnsi="Arial" w:cs="Arial"/>
              <w:color w:val="4F81BD" w:themeColor="accent1"/>
              <w:sz w:val="24"/>
              <w:szCs w:val="24"/>
            </w:rPr>
          </w:pPr>
          <w:r w:rsidRPr="002C65EE">
            <w:rPr>
              <w:rFonts w:ascii="Arial" w:eastAsia="Arial" w:hAnsi="Arial" w:cs="Arial"/>
              <w:sz w:val="24"/>
              <w:szCs w:val="24"/>
            </w:rPr>
            <w:t>Ruoanlaitossa noudatetaan erityisentarkkaa hygieniaohjeita ja hyvää käsihygieniaa. Käytössä on kertakäyttöhansikkaat ja hiusmyssyt</w:t>
          </w:r>
          <w:r w:rsidRPr="002C65EE">
            <w:rPr>
              <w:rFonts w:ascii="Arial" w:eastAsia="Arial" w:hAnsi="Arial" w:cs="Arial"/>
              <w:color w:val="4F81BD" w:themeColor="accent1"/>
              <w:sz w:val="24"/>
              <w:szCs w:val="24"/>
            </w:rPr>
            <w:t>.</w:t>
          </w:r>
        </w:p>
        <w:p w14:paraId="7572FCD4"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575A4C92" w14:textId="77777777" w:rsidR="002C65EE" w:rsidRPr="002C65EE" w:rsidRDefault="002C65EE" w:rsidP="002C65EE">
          <w:pPr>
            <w:keepNext/>
            <w:numPr>
              <w:ilvl w:val="2"/>
              <w:numId w:val="1"/>
            </w:numPr>
            <w:tabs>
              <w:tab w:val="num" w:pos="737"/>
            </w:tabs>
            <w:spacing w:after="0" w:line="240" w:lineRule="auto"/>
            <w:contextualSpacing/>
            <w:outlineLvl w:val="2"/>
            <w:rPr>
              <w:rFonts w:ascii="Arial" w:eastAsia="Arial" w:hAnsi="Arial" w:cs="Times New Roman"/>
              <w:b/>
              <w:sz w:val="24"/>
              <w:szCs w:val="20"/>
            </w:rPr>
          </w:pPr>
          <w:bookmarkStart w:id="31" w:name="_Toc198306615"/>
          <w:r w:rsidRPr="002C65EE">
            <w:rPr>
              <w:rFonts w:ascii="Arial" w:eastAsia="Arial" w:hAnsi="Arial" w:cs="Times New Roman"/>
              <w:b/>
              <w:sz w:val="24"/>
              <w:szCs w:val="20"/>
            </w:rPr>
            <w:t>Ostopalveluna ja alihankintana hankittavat palvelut</w:t>
          </w:r>
          <w:bookmarkEnd w:id="31"/>
        </w:p>
        <w:p w14:paraId="3E386B1C" w14:textId="77777777" w:rsidR="002C65EE" w:rsidRPr="002C65EE" w:rsidRDefault="002C65EE" w:rsidP="002C65EE">
          <w:pPr>
            <w:spacing w:after="0" w:line="240" w:lineRule="auto"/>
            <w:contextualSpacing/>
            <w:jc w:val="both"/>
            <w:rPr>
              <w:rFonts w:ascii="Arial" w:eastAsia="Arial" w:hAnsi="Arial" w:cs="Arial"/>
              <w:color w:val="FF0000"/>
              <w:sz w:val="24"/>
              <w:szCs w:val="24"/>
            </w:rPr>
          </w:pPr>
          <w:r w:rsidRPr="002C65EE">
            <w:rPr>
              <w:rFonts w:ascii="Arial" w:eastAsia="Arial" w:hAnsi="Arial" w:cs="Arial"/>
              <w:color w:val="000000" w:themeColor="text1"/>
              <w:sz w:val="24"/>
              <w:szCs w:val="24"/>
            </w:rPr>
            <w:t xml:space="preserve">Tavana </w:t>
          </w:r>
          <w:r w:rsidRPr="002C65EE">
            <w:rPr>
              <w:rFonts w:ascii="Arial" w:eastAsia="Arial" w:hAnsi="Arial" w:cs="Arial"/>
              <w:sz w:val="24"/>
              <w:szCs w:val="24"/>
            </w:rPr>
            <w:t>Lumme</w:t>
          </w:r>
          <w:r w:rsidRPr="002C65EE">
            <w:rPr>
              <w:rFonts w:ascii="Arial" w:eastAsia="Arial" w:hAnsi="Arial" w:cs="Arial"/>
              <w:color w:val="FF0000"/>
              <w:sz w:val="24"/>
              <w:szCs w:val="24"/>
            </w:rPr>
            <w:t xml:space="preserve"> </w:t>
          </w:r>
          <w:r w:rsidRPr="002C65EE">
            <w:rPr>
              <w:rFonts w:ascii="Arial" w:eastAsia="Arial" w:hAnsi="Arial" w:cs="Arial"/>
              <w:sz w:val="24"/>
              <w:szCs w:val="24"/>
            </w:rPr>
            <w:t xml:space="preserve">hankkii seuraavat palvelut toiselta palveluntuottajalta hankintasopimuksella tai alihankintana. </w:t>
          </w:r>
        </w:p>
        <w:p w14:paraId="1571E47F"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tbl>
          <w:tblPr>
            <w:tblStyle w:val="TableGrid"/>
            <w:tblW w:w="0" w:type="auto"/>
            <w:tblLook w:val="04A0" w:firstRow="1" w:lastRow="0" w:firstColumn="1" w:lastColumn="0" w:noHBand="0" w:noVBand="1"/>
          </w:tblPr>
          <w:tblGrid>
            <w:gridCol w:w="3180"/>
            <w:gridCol w:w="3248"/>
            <w:gridCol w:w="3200"/>
          </w:tblGrid>
          <w:tr w:rsidR="002C65EE" w:rsidRPr="002C65EE" w14:paraId="33164CBE" w14:textId="77777777" w:rsidTr="0016777A">
            <w:tc>
              <w:tcPr>
                <w:tcW w:w="9628" w:type="dxa"/>
                <w:gridSpan w:val="3"/>
              </w:tcPr>
              <w:p w14:paraId="4D578F03"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Ostopalveluna tai alihankintana hankittavat palvelut</w:t>
                </w:r>
              </w:p>
            </w:tc>
          </w:tr>
          <w:tr w:rsidR="002C65EE" w:rsidRPr="002C65EE" w14:paraId="7B671E19" w14:textId="77777777" w:rsidTr="0016777A">
            <w:tc>
              <w:tcPr>
                <w:tcW w:w="3209" w:type="dxa"/>
              </w:tcPr>
              <w:p w14:paraId="798AE904"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Nimi</w:t>
                </w:r>
              </w:p>
            </w:tc>
            <w:tc>
              <w:tcPr>
                <w:tcW w:w="3209" w:type="dxa"/>
              </w:tcPr>
              <w:p w14:paraId="611A300B"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Yhteystiedot</w:t>
                </w:r>
              </w:p>
            </w:tc>
            <w:tc>
              <w:tcPr>
                <w:tcW w:w="3210" w:type="dxa"/>
              </w:tcPr>
              <w:p w14:paraId="44B1FDEC"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Hankittava palvelu</w:t>
                </w:r>
              </w:p>
            </w:tc>
          </w:tr>
          <w:tr w:rsidR="002C65EE" w:rsidRPr="002C65EE" w14:paraId="7CC8C162" w14:textId="77777777" w:rsidTr="0016777A">
            <w:tc>
              <w:tcPr>
                <w:tcW w:w="3209" w:type="dxa"/>
              </w:tcPr>
              <w:p w14:paraId="3DFA9D58"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Ässä kp Oy</w:t>
                </w:r>
              </w:p>
            </w:tc>
            <w:tc>
              <w:tcPr>
                <w:tcW w:w="3209" w:type="dxa"/>
              </w:tcPr>
              <w:p w14:paraId="527300F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 xml:space="preserve">Koulukuja 7 lh1, 32200 Loimaa, </w:t>
                </w:r>
                <w:hyperlink r:id="rId16" w:history="1">
                  <w:r w:rsidRPr="002C65EE">
                    <w:rPr>
                      <w:rFonts w:ascii="Arial" w:eastAsia="Arial" w:hAnsi="Arial" w:cs="Arial"/>
                      <w:sz w:val="24"/>
                      <w:szCs w:val="24"/>
                      <w:u w:val="single"/>
                    </w:rPr>
                    <w:t>info@assakp.fi</w:t>
                  </w:r>
                </w:hyperlink>
                <w:r w:rsidRPr="002C65EE">
                  <w:rPr>
                    <w:rFonts w:ascii="Arial" w:eastAsia="Arial" w:hAnsi="Arial" w:cs="Arial"/>
                    <w:sz w:val="24"/>
                    <w:szCs w:val="24"/>
                  </w:rPr>
                  <w:t>,</w:t>
                </w:r>
              </w:p>
              <w:p w14:paraId="20F93FA7"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0400-414949</w:t>
                </w:r>
              </w:p>
            </w:tc>
            <w:tc>
              <w:tcPr>
                <w:tcW w:w="3210" w:type="dxa"/>
              </w:tcPr>
              <w:p w14:paraId="150BB26D"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Kiinteistöhuolto</w:t>
                </w:r>
              </w:p>
            </w:tc>
          </w:tr>
          <w:tr w:rsidR="002C65EE" w:rsidRPr="002C65EE" w14:paraId="582DECED" w14:textId="77777777" w:rsidTr="0016777A">
            <w:tc>
              <w:tcPr>
                <w:tcW w:w="3209" w:type="dxa"/>
              </w:tcPr>
              <w:p w14:paraId="3CAFB8E0"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Loimaan Citymarket</w:t>
                </w:r>
              </w:p>
            </w:tc>
            <w:tc>
              <w:tcPr>
                <w:tcW w:w="3209" w:type="dxa"/>
              </w:tcPr>
              <w:p w14:paraId="3C542EFC"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Aleksis Kiven katu 11, 32200 Loimaa,</w:t>
                </w:r>
              </w:p>
              <w:p w14:paraId="049B4993"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010-5389200</w:t>
                </w:r>
              </w:p>
            </w:tc>
            <w:tc>
              <w:tcPr>
                <w:tcW w:w="3210" w:type="dxa"/>
              </w:tcPr>
              <w:p w14:paraId="54623F94"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Asukasruokailun raaka-aineet ja kuljetus</w:t>
                </w:r>
              </w:p>
            </w:tc>
          </w:tr>
          <w:tr w:rsidR="002C65EE" w:rsidRPr="002C65EE" w14:paraId="550D0584" w14:textId="77777777" w:rsidTr="0016777A">
            <w:tc>
              <w:tcPr>
                <w:tcW w:w="3209" w:type="dxa"/>
              </w:tcPr>
              <w:p w14:paraId="74E729F8"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Are Oy</w:t>
                </w:r>
              </w:p>
            </w:tc>
            <w:tc>
              <w:tcPr>
                <w:tcW w:w="3209" w:type="dxa"/>
              </w:tcPr>
              <w:p w14:paraId="6342022F"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Kaivokselantie 9</w:t>
                </w:r>
              </w:p>
              <w:p w14:paraId="765A9EE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PL 160</w:t>
                </w:r>
              </w:p>
              <w:p w14:paraId="0D8F48AF"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01610 Vantaa</w:t>
                </w:r>
              </w:p>
              <w:p w14:paraId="4CE414C0"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 xml:space="preserve">Puh. 020 530 5500 </w:t>
                </w:r>
              </w:p>
            </w:tc>
            <w:tc>
              <w:tcPr>
                <w:tcW w:w="3210" w:type="dxa"/>
              </w:tcPr>
              <w:p w14:paraId="64FCE5E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Teknisten laitteiden huolto</w:t>
                </w:r>
              </w:p>
            </w:tc>
          </w:tr>
          <w:tr w:rsidR="002C65EE" w:rsidRPr="002C65EE" w14:paraId="69BFC305" w14:textId="77777777" w:rsidTr="0016777A">
            <w:tc>
              <w:tcPr>
                <w:tcW w:w="3209" w:type="dxa"/>
              </w:tcPr>
              <w:p w14:paraId="6F998C0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Invian Oy/</w:t>
                </w:r>
              </w:p>
              <w:p w14:paraId="709E5BD5"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DomaCare</w:t>
                </w:r>
              </w:p>
            </w:tc>
            <w:tc>
              <w:tcPr>
                <w:tcW w:w="3209" w:type="dxa"/>
              </w:tcPr>
              <w:p w14:paraId="0635F27E"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Invian Oy</w:t>
                </w:r>
              </w:p>
              <w:p w14:paraId="5EA485D7"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Keskuskatu 3</w:t>
                </w:r>
              </w:p>
              <w:p w14:paraId="68AF808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00100 Helsinki</w:t>
                </w:r>
              </w:p>
              <w:p w14:paraId="2FE31C81"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tuki@domacare.fi</w:t>
                </w:r>
              </w:p>
              <w:p w14:paraId="36C949B2"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020 7424 090</w:t>
                </w:r>
              </w:p>
            </w:tc>
            <w:tc>
              <w:tcPr>
                <w:tcW w:w="3210" w:type="dxa"/>
              </w:tcPr>
              <w:p w14:paraId="631CFA6B"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Asiakastietojärjestelmä</w:t>
                </w:r>
              </w:p>
            </w:tc>
          </w:tr>
          <w:tr w:rsidR="002C65EE" w:rsidRPr="002C65EE" w14:paraId="31202EA6" w14:textId="77777777" w:rsidTr="0016777A">
            <w:tc>
              <w:tcPr>
                <w:tcW w:w="3209" w:type="dxa"/>
              </w:tcPr>
              <w:p w14:paraId="7CA9831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Mepco Työvuorovelho</w:t>
                </w:r>
              </w:p>
            </w:tc>
            <w:tc>
              <w:tcPr>
                <w:tcW w:w="3209" w:type="dxa"/>
              </w:tcPr>
              <w:p w14:paraId="0E16CEE4" w14:textId="77777777" w:rsidR="002C65EE" w:rsidRPr="002C65EE" w:rsidRDefault="002C65EE" w:rsidP="002C65EE">
                <w:pPr>
                  <w:contextualSpacing/>
                  <w:rPr>
                    <w:rFonts w:ascii="Arial" w:eastAsia="Arial" w:hAnsi="Arial" w:cs="Arial"/>
                    <w:sz w:val="24"/>
                    <w:szCs w:val="24"/>
                    <w:lang w:val="en-US"/>
                  </w:rPr>
                </w:pPr>
                <w:proofErr w:type="spellStart"/>
                <w:r w:rsidRPr="002C65EE">
                  <w:rPr>
                    <w:rFonts w:ascii="Arial" w:eastAsia="Arial" w:hAnsi="Arial" w:cs="Arial"/>
                    <w:sz w:val="24"/>
                    <w:szCs w:val="24"/>
                    <w:lang w:val="en-US"/>
                  </w:rPr>
                  <w:t>Keilaniementie</w:t>
                </w:r>
                <w:proofErr w:type="spellEnd"/>
                <w:r w:rsidRPr="002C65EE">
                  <w:rPr>
                    <w:rFonts w:ascii="Arial" w:eastAsia="Arial" w:hAnsi="Arial" w:cs="Arial"/>
                    <w:sz w:val="24"/>
                    <w:szCs w:val="24"/>
                    <w:lang w:val="en-US"/>
                  </w:rPr>
                  <w:t xml:space="preserve"> 1,</w:t>
                </w:r>
              </w:p>
              <w:p w14:paraId="1C0BC9E3" w14:textId="77777777" w:rsidR="002C65EE" w:rsidRPr="002C65EE" w:rsidRDefault="002C65EE" w:rsidP="002C65EE">
                <w:pPr>
                  <w:contextualSpacing/>
                  <w:rPr>
                    <w:rFonts w:ascii="Arial" w:eastAsia="Arial" w:hAnsi="Arial" w:cs="Arial"/>
                    <w:sz w:val="24"/>
                    <w:szCs w:val="24"/>
                    <w:lang w:val="en-US"/>
                  </w:rPr>
                </w:pPr>
                <w:r w:rsidRPr="002C65EE">
                  <w:rPr>
                    <w:rFonts w:ascii="Arial" w:eastAsia="Arial" w:hAnsi="Arial" w:cs="Arial"/>
                    <w:sz w:val="24"/>
                    <w:szCs w:val="24"/>
                    <w:lang w:val="en-US"/>
                  </w:rPr>
                  <w:t>02150 Espoo (</w:t>
                </w:r>
                <w:proofErr w:type="spellStart"/>
                <w:r w:rsidRPr="002C65EE">
                  <w:rPr>
                    <w:rFonts w:ascii="Arial" w:eastAsia="Arial" w:hAnsi="Arial" w:cs="Arial"/>
                    <w:sz w:val="24"/>
                    <w:szCs w:val="24"/>
                    <w:lang w:val="en-US"/>
                  </w:rPr>
                  <w:t>Accountor</w:t>
                </w:r>
                <w:proofErr w:type="spellEnd"/>
                <w:r w:rsidRPr="002C65EE">
                  <w:rPr>
                    <w:rFonts w:ascii="Arial" w:eastAsia="Arial" w:hAnsi="Arial" w:cs="Arial"/>
                    <w:sz w:val="24"/>
                    <w:szCs w:val="24"/>
                    <w:lang w:val="en-US"/>
                  </w:rPr>
                  <w:t xml:space="preserve"> Tower)</w:t>
                </w:r>
              </w:p>
              <w:p w14:paraId="0B4CC0C4" w14:textId="77777777" w:rsidR="002C65EE" w:rsidRPr="002C65EE" w:rsidRDefault="002C65EE" w:rsidP="002C65EE">
                <w:pPr>
                  <w:contextualSpacing/>
                  <w:rPr>
                    <w:rFonts w:ascii="Arial" w:eastAsia="Arial" w:hAnsi="Arial" w:cs="Arial"/>
                    <w:sz w:val="24"/>
                    <w:szCs w:val="24"/>
                    <w:lang w:val="en-US"/>
                  </w:rPr>
                </w:pPr>
                <w:r w:rsidRPr="002C65EE">
                  <w:rPr>
                    <w:rFonts w:ascii="Arial" w:eastAsia="Arial" w:hAnsi="Arial" w:cs="Arial"/>
                    <w:sz w:val="24"/>
                    <w:szCs w:val="24"/>
                    <w:lang w:val="en-US"/>
                  </w:rPr>
                  <w:t>info@accountorhr.fi</w:t>
                </w:r>
              </w:p>
              <w:p w14:paraId="1A8BD4A1"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020 7425400</w:t>
                </w:r>
              </w:p>
            </w:tc>
            <w:tc>
              <w:tcPr>
                <w:tcW w:w="3210" w:type="dxa"/>
              </w:tcPr>
              <w:p w14:paraId="0168EB8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Työvuorosuunnittelu</w:t>
                </w:r>
              </w:p>
            </w:tc>
          </w:tr>
          <w:tr w:rsidR="002C65EE" w:rsidRPr="002C65EE" w14:paraId="1EC1B5D8" w14:textId="77777777" w:rsidTr="0016777A">
            <w:tc>
              <w:tcPr>
                <w:tcW w:w="3209" w:type="dxa"/>
              </w:tcPr>
              <w:p w14:paraId="3AAA6E4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Loimaan Prisma/S-ryhmä</w:t>
                </w:r>
              </w:p>
            </w:tc>
            <w:tc>
              <w:tcPr>
                <w:tcW w:w="3209" w:type="dxa"/>
              </w:tcPr>
              <w:p w14:paraId="37553BD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Aleksis Kiven katu 7,</w:t>
                </w:r>
              </w:p>
              <w:p w14:paraId="5BE5CFD8"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32200 Loimaa</w:t>
                </w:r>
              </w:p>
              <w:p w14:paraId="1A636D6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010 764 5300</w:t>
                </w:r>
              </w:p>
            </w:tc>
            <w:tc>
              <w:tcPr>
                <w:tcW w:w="3210" w:type="dxa"/>
              </w:tcPr>
              <w:p w14:paraId="736903BF"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Päivittäistavarat</w:t>
                </w:r>
              </w:p>
            </w:tc>
          </w:tr>
          <w:tr w:rsidR="002C65EE" w:rsidRPr="002C65EE" w14:paraId="2E24BFB8" w14:textId="77777777" w:rsidTr="0016777A">
            <w:tc>
              <w:tcPr>
                <w:tcW w:w="3209" w:type="dxa"/>
              </w:tcPr>
              <w:p w14:paraId="0869D1E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Suomen Medituote Oy</w:t>
                </w:r>
              </w:p>
            </w:tc>
            <w:tc>
              <w:tcPr>
                <w:tcW w:w="3209" w:type="dxa"/>
              </w:tcPr>
              <w:p w14:paraId="5EA62165"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Kuormaajantie 6,</w:t>
                </w:r>
              </w:p>
              <w:p w14:paraId="265C0C6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40320 Jyväskylä</w:t>
                </w:r>
              </w:p>
              <w:p w14:paraId="3455077D"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info@medituote.fi</w:t>
                </w:r>
              </w:p>
              <w:p w14:paraId="3D0D1D1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0413320200</w:t>
                </w:r>
              </w:p>
            </w:tc>
            <w:tc>
              <w:tcPr>
                <w:tcW w:w="3210" w:type="dxa"/>
              </w:tcPr>
              <w:p w14:paraId="3B224E5B"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Hygienia- ja siivoustarvikkeet</w:t>
                </w:r>
              </w:p>
            </w:tc>
          </w:tr>
          <w:tr w:rsidR="002C65EE" w:rsidRPr="002C65EE" w14:paraId="5D84592A" w14:textId="77777777" w:rsidTr="0016777A">
            <w:tc>
              <w:tcPr>
                <w:tcW w:w="3209" w:type="dxa"/>
              </w:tcPr>
              <w:p w14:paraId="52DBB455"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lastRenderedPageBreak/>
                  <w:t>Mepco</w:t>
                </w:r>
              </w:p>
            </w:tc>
            <w:tc>
              <w:tcPr>
                <w:tcW w:w="3209" w:type="dxa"/>
              </w:tcPr>
              <w:p w14:paraId="51A20D73" w14:textId="77777777" w:rsidR="002C65EE" w:rsidRPr="002C65EE" w:rsidRDefault="002C65EE" w:rsidP="002C65EE">
                <w:pPr>
                  <w:contextualSpacing/>
                  <w:rPr>
                    <w:rFonts w:ascii="Arial" w:eastAsia="Arial" w:hAnsi="Arial" w:cs="Arial"/>
                    <w:sz w:val="24"/>
                    <w:szCs w:val="24"/>
                    <w:lang w:val="en-US"/>
                  </w:rPr>
                </w:pPr>
                <w:proofErr w:type="spellStart"/>
                <w:r w:rsidRPr="002C65EE">
                  <w:rPr>
                    <w:rFonts w:ascii="Arial" w:eastAsia="Arial" w:hAnsi="Arial" w:cs="Arial"/>
                    <w:sz w:val="24"/>
                    <w:szCs w:val="24"/>
                    <w:lang w:val="en-US"/>
                  </w:rPr>
                  <w:t>Keilaniementie</w:t>
                </w:r>
                <w:proofErr w:type="spellEnd"/>
                <w:r w:rsidRPr="002C65EE">
                  <w:rPr>
                    <w:rFonts w:ascii="Arial" w:eastAsia="Arial" w:hAnsi="Arial" w:cs="Arial"/>
                    <w:sz w:val="24"/>
                    <w:szCs w:val="24"/>
                    <w:lang w:val="en-US"/>
                  </w:rPr>
                  <w:t xml:space="preserve"> 1, 02150 Espoo (</w:t>
                </w:r>
                <w:proofErr w:type="spellStart"/>
                <w:r w:rsidRPr="002C65EE">
                  <w:rPr>
                    <w:rFonts w:ascii="Arial" w:eastAsia="Arial" w:hAnsi="Arial" w:cs="Arial"/>
                    <w:sz w:val="24"/>
                    <w:szCs w:val="24"/>
                    <w:lang w:val="en-US"/>
                  </w:rPr>
                  <w:t>Accountor</w:t>
                </w:r>
                <w:proofErr w:type="spellEnd"/>
                <w:r w:rsidRPr="002C65EE">
                  <w:rPr>
                    <w:rFonts w:ascii="Arial" w:eastAsia="Arial" w:hAnsi="Arial" w:cs="Arial"/>
                    <w:sz w:val="24"/>
                    <w:szCs w:val="24"/>
                    <w:lang w:val="en-US"/>
                  </w:rPr>
                  <w:t xml:space="preserve"> Tower)</w:t>
                </w:r>
              </w:p>
              <w:p w14:paraId="50EAD62F" w14:textId="77777777" w:rsidR="002C65EE" w:rsidRPr="002C65EE" w:rsidRDefault="002C65EE" w:rsidP="002C65EE">
                <w:pPr>
                  <w:contextualSpacing/>
                  <w:rPr>
                    <w:rFonts w:ascii="Arial" w:eastAsia="Arial" w:hAnsi="Arial" w:cs="Arial"/>
                    <w:sz w:val="24"/>
                    <w:szCs w:val="24"/>
                    <w:lang w:val="en-US"/>
                  </w:rPr>
                </w:pPr>
                <w:r w:rsidRPr="002C65EE">
                  <w:rPr>
                    <w:rFonts w:ascii="Arial" w:eastAsia="Arial" w:hAnsi="Arial" w:cs="Arial"/>
                    <w:sz w:val="24"/>
                    <w:szCs w:val="24"/>
                    <w:lang w:val="en-US"/>
                  </w:rPr>
                  <w:t>info@accountorhr.fi</w:t>
                </w:r>
              </w:p>
              <w:p w14:paraId="5C27A802"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0207425400</w:t>
                </w:r>
              </w:p>
            </w:tc>
            <w:tc>
              <w:tcPr>
                <w:tcW w:w="3210" w:type="dxa"/>
              </w:tcPr>
              <w:p w14:paraId="786533E2"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HR-järjestelmä</w:t>
                </w:r>
              </w:p>
            </w:tc>
          </w:tr>
          <w:tr w:rsidR="002C65EE" w:rsidRPr="002C65EE" w14:paraId="0EDAF6C0" w14:textId="77777777" w:rsidTr="0016777A">
            <w:tc>
              <w:tcPr>
                <w:tcW w:w="3209" w:type="dxa"/>
              </w:tcPr>
              <w:p w14:paraId="395D880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Loihde Trust</w:t>
                </w:r>
              </w:p>
            </w:tc>
            <w:tc>
              <w:tcPr>
                <w:tcW w:w="3209" w:type="dxa"/>
              </w:tcPr>
              <w:p w14:paraId="54388AB3"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Polttolaitoksenkatu 1</w:t>
                </w:r>
              </w:p>
              <w:p w14:paraId="182DCF2B"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20380 Turku</w:t>
                </w:r>
              </w:p>
              <w:p w14:paraId="30716BCE"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+358 29 001 3000</w:t>
                </w:r>
              </w:p>
            </w:tc>
            <w:tc>
              <w:tcPr>
                <w:tcW w:w="3210" w:type="dxa"/>
              </w:tcPr>
              <w:p w14:paraId="0A4186BF"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Hoitajakutsujärjestelmä</w:t>
                </w:r>
              </w:p>
            </w:tc>
          </w:tr>
          <w:tr w:rsidR="002C65EE" w:rsidRPr="002C65EE" w14:paraId="79C4512F" w14:textId="77777777" w:rsidTr="0016777A">
            <w:tc>
              <w:tcPr>
                <w:tcW w:w="3209" w:type="dxa"/>
              </w:tcPr>
              <w:p w14:paraId="0138E16C"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Securitas Oy</w:t>
                </w:r>
              </w:p>
            </w:tc>
            <w:tc>
              <w:tcPr>
                <w:tcW w:w="3209" w:type="dxa"/>
              </w:tcPr>
              <w:p w14:paraId="7E2C8C2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Sopimusvastaava Jukka  Pelkonen</w:t>
                </w:r>
              </w:p>
              <w:p w14:paraId="0E099C8C"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jukka.pelkonen@securitas.fi puh 040 4851814</w:t>
                </w:r>
              </w:p>
            </w:tc>
            <w:tc>
              <w:tcPr>
                <w:tcW w:w="3210" w:type="dxa"/>
              </w:tcPr>
              <w:p w14:paraId="21C766ED"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Vartiointi</w:t>
                </w:r>
              </w:p>
            </w:tc>
          </w:tr>
          <w:tr w:rsidR="002C65EE" w:rsidRPr="002C65EE" w14:paraId="7E870CD1" w14:textId="77777777" w:rsidTr="0016777A">
            <w:tc>
              <w:tcPr>
                <w:tcW w:w="3209" w:type="dxa"/>
              </w:tcPr>
              <w:p w14:paraId="7B6B760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Loimi-Hämeen jätehuolto</w:t>
                </w:r>
              </w:p>
            </w:tc>
            <w:tc>
              <w:tcPr>
                <w:tcW w:w="3209" w:type="dxa"/>
              </w:tcPr>
              <w:p w14:paraId="649BD16B"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Kiimassuontie 127,</w:t>
                </w:r>
              </w:p>
              <w:p w14:paraId="48BDDED8"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30420 Forssa</w:t>
                </w:r>
              </w:p>
              <w:p w14:paraId="371AF0AB"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03 424 2622</w:t>
                </w:r>
              </w:p>
              <w:p w14:paraId="1F8F8EB0"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asiakaspalvelu@lhj.fi</w:t>
                </w:r>
              </w:p>
            </w:tc>
            <w:tc>
              <w:tcPr>
                <w:tcW w:w="3210" w:type="dxa"/>
              </w:tcPr>
              <w:p w14:paraId="6161C31D"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Jätehuolto</w:t>
                </w:r>
              </w:p>
            </w:tc>
          </w:tr>
          <w:tr w:rsidR="002C65EE" w:rsidRPr="002C65EE" w14:paraId="6CE22893" w14:textId="77777777" w:rsidTr="0016777A">
            <w:tc>
              <w:tcPr>
                <w:tcW w:w="3209" w:type="dxa"/>
              </w:tcPr>
              <w:p w14:paraId="1E03B39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Pro Edu</w:t>
                </w:r>
              </w:p>
            </w:tc>
            <w:tc>
              <w:tcPr>
                <w:tcW w:w="3209" w:type="dxa"/>
              </w:tcPr>
              <w:p w14:paraId="0F0DD039" w14:textId="77777777" w:rsidR="002C65EE" w:rsidRPr="002C65EE" w:rsidRDefault="002C65EE" w:rsidP="002C65EE">
                <w:pPr>
                  <w:contextualSpacing/>
                  <w:rPr>
                    <w:rFonts w:ascii="Arial" w:eastAsia="Arial" w:hAnsi="Arial" w:cs="Arial"/>
                    <w:sz w:val="24"/>
                    <w:szCs w:val="24"/>
                  </w:rPr>
                </w:pPr>
                <w:hyperlink r:id="rId17" w:history="1">
                  <w:r w:rsidRPr="002C65EE">
                    <w:rPr>
                      <w:rFonts w:ascii="Arial" w:eastAsia="Arial" w:hAnsi="Arial" w:cs="Arial"/>
                      <w:color w:val="0000FF"/>
                      <w:sz w:val="24"/>
                      <w:szCs w:val="24"/>
                      <w:u w:val="single"/>
                    </w:rPr>
                    <w:t>toimisto@proedu.fi</w:t>
                  </w:r>
                </w:hyperlink>
              </w:p>
              <w:p w14:paraId="1FF9D3CE"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050 323 3009</w:t>
                </w:r>
              </w:p>
            </w:tc>
            <w:tc>
              <w:tcPr>
                <w:tcW w:w="3210" w:type="dxa"/>
              </w:tcPr>
              <w:p w14:paraId="4E3F490C"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Lääkekoulutus ja lääkeluvat</w:t>
                </w:r>
              </w:p>
            </w:tc>
          </w:tr>
          <w:tr w:rsidR="002C65EE" w:rsidRPr="002C65EE" w14:paraId="642CB497" w14:textId="77777777" w:rsidTr="0016777A">
            <w:tc>
              <w:tcPr>
                <w:tcW w:w="3209" w:type="dxa"/>
              </w:tcPr>
              <w:p w14:paraId="3B3B79B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Navicare Oy</w:t>
                </w:r>
              </w:p>
            </w:tc>
            <w:tc>
              <w:tcPr>
                <w:tcW w:w="3209" w:type="dxa"/>
              </w:tcPr>
              <w:p w14:paraId="73B9A4D1"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Bulevardi 21,</w:t>
                </w:r>
              </w:p>
              <w:p w14:paraId="33F4D45F"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00180 Helsinki</w:t>
                </w:r>
              </w:p>
              <w:p w14:paraId="5284107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tuki@navicare.fi</w:t>
                </w:r>
              </w:p>
              <w:p w14:paraId="2F785171"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044 551 5603</w:t>
                </w:r>
              </w:p>
            </w:tc>
            <w:tc>
              <w:tcPr>
                <w:tcW w:w="3210" w:type="dxa"/>
              </w:tcPr>
              <w:p w14:paraId="35D915F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Tietoturvakoulutus</w:t>
                </w:r>
              </w:p>
            </w:tc>
          </w:tr>
          <w:tr w:rsidR="002C65EE" w:rsidRPr="002C65EE" w14:paraId="623E1B3C" w14:textId="77777777" w:rsidTr="0016777A">
            <w:tc>
              <w:tcPr>
                <w:tcW w:w="3209" w:type="dxa"/>
              </w:tcPr>
              <w:p w14:paraId="2218FB78"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ICT Elmo Oy</w:t>
                </w:r>
              </w:p>
            </w:tc>
            <w:tc>
              <w:tcPr>
                <w:tcW w:w="3209" w:type="dxa"/>
              </w:tcPr>
              <w:p w14:paraId="3373F2AD"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Mechelininkatu 1,</w:t>
                </w:r>
              </w:p>
              <w:p w14:paraId="0231A6A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00180 Helsinki</w:t>
                </w:r>
              </w:p>
              <w:p w14:paraId="45D2F2F0"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yritysasiakaspavelu@elmo.fi</w:t>
                </w:r>
              </w:p>
              <w:p w14:paraId="48BEC9B7"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puh 03 455 2000</w:t>
                </w:r>
              </w:p>
            </w:tc>
            <w:tc>
              <w:tcPr>
                <w:tcW w:w="3210" w:type="dxa"/>
              </w:tcPr>
              <w:p w14:paraId="5A4D4ADE"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IT-palvelut ja IT-tuki</w:t>
                </w:r>
              </w:p>
            </w:tc>
          </w:tr>
        </w:tbl>
        <w:p w14:paraId="03A7BEEB"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5553E2FC" w14:textId="77777777" w:rsidR="002C65EE" w:rsidRPr="002C65EE" w:rsidRDefault="002C65EE" w:rsidP="002C65EE">
          <w:pPr>
            <w:spacing w:after="0" w:line="240" w:lineRule="auto"/>
            <w:contextualSpacing/>
            <w:jc w:val="both"/>
            <w:rPr>
              <w:rFonts w:ascii="Arial" w:eastAsia="Arial" w:hAnsi="Arial" w:cs="Arial"/>
              <w:sz w:val="24"/>
              <w:szCs w:val="24"/>
            </w:rPr>
          </w:pPr>
        </w:p>
        <w:p w14:paraId="0E37BE6F"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32" w:name="_Toc198306616"/>
          <w:r w:rsidRPr="002C65EE">
            <w:rPr>
              <w:rFonts w:ascii="Arial" w:eastAsia="Arial" w:hAnsi="Arial" w:cs="Times New Roman"/>
              <w:b/>
              <w:sz w:val="24"/>
              <w:szCs w:val="24"/>
            </w:rPr>
            <w:t>Visio ja arvot</w:t>
          </w:r>
          <w:bookmarkEnd w:id="32"/>
        </w:p>
        <w:p w14:paraId="1CD238BC" w14:textId="77777777" w:rsidR="0085137A"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Tavana/Aspa Palvelut Oy:n yhteinen visio – kohtaamme sinut – antaa palvelutuotannolle selkeän suunnan ja ohjaa päivittäistä tekemistä yhteiskunnan ja asiakastarpeiden muuttuessa. Vahva arvopohja ja henkilökeskeinen toimintatapa luovat tavanalaisille edellytykset menestyä. </w:t>
          </w:r>
        </w:p>
        <w:p w14:paraId="29213A78" w14:textId="77777777" w:rsidR="0085137A" w:rsidRDefault="0085137A" w:rsidP="002C65EE">
          <w:pPr>
            <w:spacing w:after="0" w:line="240" w:lineRule="auto"/>
            <w:contextualSpacing/>
            <w:jc w:val="both"/>
            <w:rPr>
              <w:rFonts w:ascii="Arial" w:eastAsia="Arial" w:hAnsi="Arial" w:cs="Arial"/>
              <w:sz w:val="24"/>
              <w:szCs w:val="24"/>
            </w:rPr>
          </w:pPr>
        </w:p>
        <w:p w14:paraId="219B01B7" w14:textId="77777777" w:rsidR="0085137A" w:rsidRDefault="0085137A" w:rsidP="002C65EE">
          <w:pPr>
            <w:spacing w:after="0" w:line="240" w:lineRule="auto"/>
            <w:contextualSpacing/>
            <w:jc w:val="both"/>
            <w:rPr>
              <w:rFonts w:ascii="Arial" w:eastAsia="Arial" w:hAnsi="Arial" w:cs="Arial"/>
              <w:sz w:val="24"/>
              <w:szCs w:val="24"/>
            </w:rPr>
          </w:pPr>
        </w:p>
        <w:p w14:paraId="0B91567C" w14:textId="7ACCE5DB"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Arvot ovat:</w:t>
          </w:r>
        </w:p>
        <w:p w14:paraId="61AF8253" w14:textId="77777777" w:rsidR="002C65EE" w:rsidRPr="002C65EE" w:rsidRDefault="002C65EE" w:rsidP="002C65EE">
          <w:pPr>
            <w:spacing w:after="0" w:line="240" w:lineRule="auto"/>
            <w:contextualSpacing/>
            <w:jc w:val="both"/>
            <w:rPr>
              <w:rFonts w:ascii="Arial" w:eastAsia="Arial" w:hAnsi="Arial" w:cs="Arial"/>
              <w:sz w:val="24"/>
              <w:szCs w:val="24"/>
            </w:rPr>
          </w:pPr>
        </w:p>
        <w:p w14:paraId="25279B99" w14:textId="77777777" w:rsidR="002C65EE" w:rsidRPr="002C65EE" w:rsidRDefault="002C65EE" w:rsidP="002C65EE">
          <w:pPr>
            <w:spacing w:after="0" w:line="240" w:lineRule="auto"/>
            <w:contextualSpacing/>
            <w:jc w:val="both"/>
            <w:rPr>
              <w:rFonts w:ascii="Arial" w:eastAsia="Arial" w:hAnsi="Arial" w:cs="Arial"/>
              <w:b/>
              <w:bCs/>
              <w:sz w:val="24"/>
              <w:szCs w:val="24"/>
            </w:rPr>
          </w:pPr>
          <w:r w:rsidRPr="002C65EE">
            <w:rPr>
              <w:rFonts w:ascii="Arial" w:eastAsia="Arial" w:hAnsi="Arial" w:cs="Arial"/>
              <w:b/>
              <w:bCs/>
              <w:sz w:val="24"/>
              <w:szCs w:val="24"/>
            </w:rPr>
            <w:t>Teemme mitä lupaamme</w:t>
          </w:r>
        </w:p>
        <w:p w14:paraId="7B88F034" w14:textId="77777777" w:rsidR="002C65EE" w:rsidRPr="002C65EE" w:rsidRDefault="002C65EE" w:rsidP="002C65EE">
          <w:pPr>
            <w:numPr>
              <w:ilvl w:val="0"/>
              <w:numId w:val="13"/>
            </w:numPr>
            <w:spacing w:after="0" w:line="240" w:lineRule="auto"/>
            <w:contextualSpacing/>
            <w:rPr>
              <w:rFonts w:ascii="Arial" w:eastAsia="Arial" w:hAnsi="Arial" w:cs="Arial"/>
              <w:sz w:val="24"/>
              <w:szCs w:val="24"/>
            </w:rPr>
          </w:pPr>
          <w:r w:rsidRPr="002C65EE">
            <w:rPr>
              <w:rFonts w:ascii="Arial" w:eastAsia="Arial" w:hAnsi="Arial" w:cs="Arial"/>
              <w:sz w:val="24"/>
              <w:szCs w:val="24"/>
            </w:rPr>
            <w:t>Pidämme kiinni lupauksistamme. </w:t>
          </w:r>
          <w:r w:rsidRPr="002C65EE">
            <w:rPr>
              <w:rFonts w:ascii="Arial" w:eastAsia="Arial" w:hAnsi="Arial" w:cs="Arial"/>
              <w:sz w:val="24"/>
              <w:szCs w:val="24"/>
            </w:rPr>
            <w:br/>
            <w:t>Olemme rehellisiä ja tunnustamme virheemme. </w:t>
          </w:r>
          <w:r w:rsidRPr="002C65EE">
            <w:rPr>
              <w:rFonts w:ascii="Arial" w:eastAsia="Arial" w:hAnsi="Arial" w:cs="Arial"/>
              <w:sz w:val="24"/>
              <w:szCs w:val="24"/>
            </w:rPr>
            <w:br/>
            <w:t>Meillä puhutaan vaikeistakin asioista.</w:t>
          </w:r>
        </w:p>
        <w:p w14:paraId="4F7400DD" w14:textId="77777777" w:rsidR="002C65EE" w:rsidRPr="002C65EE" w:rsidRDefault="002C65EE" w:rsidP="002C65EE">
          <w:pPr>
            <w:spacing w:after="0" w:line="240" w:lineRule="auto"/>
            <w:contextualSpacing/>
            <w:rPr>
              <w:rFonts w:ascii="Arial" w:eastAsia="Arial" w:hAnsi="Arial" w:cs="Arial"/>
              <w:b/>
              <w:bCs/>
              <w:sz w:val="24"/>
              <w:szCs w:val="24"/>
            </w:rPr>
          </w:pPr>
        </w:p>
        <w:p w14:paraId="3051EF6F" w14:textId="77777777" w:rsidR="002C65EE" w:rsidRPr="002C65EE" w:rsidRDefault="002C65EE" w:rsidP="002C65EE">
          <w:pPr>
            <w:spacing w:after="0" w:line="240" w:lineRule="auto"/>
            <w:contextualSpacing/>
            <w:rPr>
              <w:rFonts w:ascii="Arial" w:eastAsia="Arial" w:hAnsi="Arial" w:cs="Arial"/>
              <w:b/>
              <w:bCs/>
              <w:sz w:val="24"/>
              <w:szCs w:val="24"/>
            </w:rPr>
          </w:pPr>
          <w:r w:rsidRPr="002C65EE">
            <w:rPr>
              <w:rFonts w:ascii="Arial" w:eastAsia="Arial" w:hAnsi="Arial" w:cs="Arial"/>
              <w:b/>
              <w:bCs/>
              <w:sz w:val="24"/>
              <w:szCs w:val="24"/>
            </w:rPr>
            <w:t>Kunnioitamme toisiamme</w:t>
          </w:r>
        </w:p>
        <w:p w14:paraId="525B444C" w14:textId="77777777" w:rsidR="002C65EE" w:rsidRPr="002C65EE" w:rsidRDefault="002C65EE" w:rsidP="002C65EE">
          <w:pPr>
            <w:numPr>
              <w:ilvl w:val="0"/>
              <w:numId w:val="14"/>
            </w:numPr>
            <w:spacing w:after="0" w:line="240" w:lineRule="auto"/>
            <w:contextualSpacing/>
            <w:rPr>
              <w:rFonts w:ascii="Arial" w:eastAsia="Arial" w:hAnsi="Arial" w:cs="Arial"/>
              <w:sz w:val="24"/>
              <w:szCs w:val="24"/>
            </w:rPr>
          </w:pPr>
          <w:r w:rsidRPr="002C65EE">
            <w:rPr>
              <w:rFonts w:ascii="Arial" w:eastAsia="Arial" w:hAnsi="Arial" w:cs="Arial"/>
              <w:sz w:val="24"/>
              <w:szCs w:val="24"/>
            </w:rPr>
            <w:t>Kunnioitamme ihmisten yksilöllisyyttä, erilaisia tarpeita ja itsemääräämisoikeutta. </w:t>
          </w:r>
        </w:p>
        <w:p w14:paraId="125802AF" w14:textId="77777777" w:rsidR="002C65EE" w:rsidRPr="002C65EE" w:rsidRDefault="002C65EE" w:rsidP="002C65EE">
          <w:pPr>
            <w:numPr>
              <w:ilvl w:val="0"/>
              <w:numId w:val="14"/>
            </w:numPr>
            <w:spacing w:after="0" w:line="240" w:lineRule="auto"/>
            <w:contextualSpacing/>
            <w:rPr>
              <w:rFonts w:ascii="Arial" w:eastAsia="Arial" w:hAnsi="Arial" w:cs="Arial"/>
              <w:sz w:val="24"/>
              <w:szCs w:val="24"/>
            </w:rPr>
          </w:pPr>
          <w:r w:rsidRPr="002C65EE">
            <w:rPr>
              <w:rFonts w:ascii="Arial" w:eastAsia="Arial" w:hAnsi="Arial" w:cs="Arial"/>
              <w:sz w:val="24"/>
              <w:szCs w:val="24"/>
            </w:rPr>
            <w:t>Huomioimme toistemme toiveet ja mielipiteet. </w:t>
          </w:r>
        </w:p>
        <w:p w14:paraId="556BBCB4" w14:textId="77777777" w:rsidR="002C65EE" w:rsidRPr="002C65EE" w:rsidRDefault="002C65EE" w:rsidP="002C65EE">
          <w:pPr>
            <w:numPr>
              <w:ilvl w:val="0"/>
              <w:numId w:val="14"/>
            </w:numPr>
            <w:spacing w:after="0" w:line="240" w:lineRule="auto"/>
            <w:contextualSpacing/>
            <w:rPr>
              <w:rFonts w:ascii="Arial" w:eastAsia="Arial" w:hAnsi="Arial" w:cs="Arial"/>
              <w:sz w:val="24"/>
              <w:szCs w:val="24"/>
            </w:rPr>
          </w:pPr>
          <w:r w:rsidRPr="002C65EE">
            <w:rPr>
              <w:rFonts w:ascii="Arial" w:eastAsia="Arial" w:hAnsi="Arial" w:cs="Arial"/>
              <w:sz w:val="24"/>
              <w:szCs w:val="24"/>
            </w:rPr>
            <w:t>Kohtelemme toisiamme yhdenvertaisesti. </w:t>
          </w:r>
        </w:p>
        <w:p w14:paraId="21332A06" w14:textId="77777777" w:rsidR="002C65EE" w:rsidRPr="002C65EE" w:rsidRDefault="002C65EE" w:rsidP="002C65EE">
          <w:pPr>
            <w:spacing w:after="0" w:line="240" w:lineRule="auto"/>
            <w:contextualSpacing/>
            <w:rPr>
              <w:rFonts w:ascii="Arial" w:eastAsia="Arial" w:hAnsi="Arial" w:cs="Arial"/>
              <w:b/>
              <w:bCs/>
              <w:sz w:val="24"/>
              <w:szCs w:val="24"/>
            </w:rPr>
          </w:pPr>
        </w:p>
        <w:p w14:paraId="42DFD97C" w14:textId="77777777" w:rsidR="002C65EE" w:rsidRPr="002C65EE" w:rsidRDefault="002C65EE" w:rsidP="002C65EE">
          <w:pPr>
            <w:spacing w:after="0" w:line="240" w:lineRule="auto"/>
            <w:contextualSpacing/>
            <w:rPr>
              <w:rFonts w:ascii="Arial" w:eastAsia="Arial" w:hAnsi="Arial" w:cs="Arial"/>
              <w:b/>
              <w:bCs/>
              <w:sz w:val="24"/>
              <w:szCs w:val="24"/>
            </w:rPr>
          </w:pPr>
          <w:r w:rsidRPr="002C65EE">
            <w:rPr>
              <w:rFonts w:ascii="Arial" w:eastAsia="Arial" w:hAnsi="Arial" w:cs="Arial"/>
              <w:b/>
              <w:bCs/>
              <w:sz w:val="24"/>
              <w:szCs w:val="24"/>
            </w:rPr>
            <w:lastRenderedPageBreak/>
            <w:t>Toimimme vastuullisesti</w:t>
          </w:r>
        </w:p>
        <w:p w14:paraId="20A73175" w14:textId="77777777" w:rsidR="002C65EE" w:rsidRPr="002C65EE" w:rsidRDefault="002C65EE" w:rsidP="002C65EE">
          <w:pPr>
            <w:numPr>
              <w:ilvl w:val="0"/>
              <w:numId w:val="15"/>
            </w:numPr>
            <w:spacing w:after="0" w:line="240" w:lineRule="auto"/>
            <w:contextualSpacing/>
            <w:rPr>
              <w:rFonts w:ascii="Arial" w:eastAsia="Arial" w:hAnsi="Arial" w:cs="Arial"/>
              <w:sz w:val="24"/>
              <w:szCs w:val="24"/>
            </w:rPr>
          </w:pPr>
          <w:r w:rsidRPr="002C65EE">
            <w:rPr>
              <w:rFonts w:ascii="Arial" w:eastAsia="Arial" w:hAnsi="Arial" w:cs="Arial"/>
              <w:sz w:val="24"/>
              <w:szCs w:val="24"/>
            </w:rPr>
            <w:t>Toimintamme on vaikuttavaa.</w:t>
          </w:r>
        </w:p>
        <w:p w14:paraId="49210CF3" w14:textId="77777777" w:rsidR="002C65EE" w:rsidRPr="002C65EE" w:rsidRDefault="002C65EE" w:rsidP="002C65EE">
          <w:pPr>
            <w:numPr>
              <w:ilvl w:val="0"/>
              <w:numId w:val="15"/>
            </w:numPr>
            <w:spacing w:after="0" w:line="240" w:lineRule="auto"/>
            <w:contextualSpacing/>
            <w:rPr>
              <w:rFonts w:ascii="Arial" w:eastAsia="Arial" w:hAnsi="Arial" w:cs="Arial"/>
              <w:sz w:val="24"/>
              <w:szCs w:val="24"/>
            </w:rPr>
          </w:pPr>
          <w:r w:rsidRPr="002C65EE">
            <w:rPr>
              <w:rFonts w:ascii="Arial" w:eastAsia="Arial" w:hAnsi="Arial" w:cs="Arial"/>
              <w:sz w:val="24"/>
              <w:szCs w:val="24"/>
            </w:rPr>
            <w:t>Teemme ympäristöä kunnioittavia valintoja arjessa. </w:t>
          </w:r>
        </w:p>
        <w:p w14:paraId="13FAB001" w14:textId="77777777" w:rsidR="002C65EE" w:rsidRPr="002C65EE" w:rsidRDefault="002C65EE" w:rsidP="002C65EE">
          <w:pPr>
            <w:numPr>
              <w:ilvl w:val="0"/>
              <w:numId w:val="15"/>
            </w:numPr>
            <w:spacing w:after="0" w:line="240" w:lineRule="auto"/>
            <w:contextualSpacing/>
            <w:rPr>
              <w:rFonts w:ascii="Arial" w:eastAsia="Arial" w:hAnsi="Arial" w:cs="Arial"/>
              <w:sz w:val="24"/>
              <w:szCs w:val="24"/>
            </w:rPr>
          </w:pPr>
          <w:r w:rsidRPr="002C65EE">
            <w:rPr>
              <w:rFonts w:ascii="Arial" w:eastAsia="Arial" w:hAnsi="Arial" w:cs="Arial"/>
              <w:sz w:val="24"/>
              <w:szCs w:val="24"/>
            </w:rPr>
            <w:t>Meillä hyvä kiertää. Liiketoimintamme tuotto käytetään perustehtävämme toteuttamiseen ja toiminnan kehittämiseen.</w:t>
          </w:r>
        </w:p>
        <w:p w14:paraId="133ED528"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6C841B3F" w14:textId="77777777" w:rsidR="002C65EE" w:rsidRPr="002C65EE" w:rsidRDefault="002C65EE" w:rsidP="002C65EE">
          <w:pPr>
            <w:spacing w:after="0" w:line="240" w:lineRule="auto"/>
            <w:contextualSpacing/>
            <w:jc w:val="both"/>
            <w:rPr>
              <w:rFonts w:ascii="Arial" w:eastAsia="Arial" w:hAnsi="Arial" w:cs="Arial"/>
              <w:sz w:val="24"/>
              <w:szCs w:val="24"/>
            </w:rPr>
          </w:pPr>
          <w:bookmarkStart w:id="33" w:name="_Toc175740434"/>
          <w:bookmarkStart w:id="34" w:name="_Toc175741897"/>
          <w:bookmarkStart w:id="35" w:name="_Toc175741952"/>
          <w:bookmarkEnd w:id="23"/>
        </w:p>
        <w:p w14:paraId="2316372D" w14:textId="77777777" w:rsidR="002C65EE" w:rsidRPr="002C65EE" w:rsidRDefault="002C65EE" w:rsidP="002C65EE">
          <w:pPr>
            <w:keepNext/>
            <w:numPr>
              <w:ilvl w:val="0"/>
              <w:numId w:val="1"/>
            </w:numPr>
            <w:spacing w:after="0" w:line="240" w:lineRule="auto"/>
            <w:contextualSpacing/>
            <w:jc w:val="both"/>
            <w:outlineLvl w:val="0"/>
            <w:rPr>
              <w:rFonts w:ascii="Arial" w:eastAsia="Arial" w:hAnsi="Arial" w:cs="Times New Roman"/>
              <w:b/>
              <w:caps/>
              <w:sz w:val="24"/>
              <w:szCs w:val="20"/>
            </w:rPr>
          </w:pPr>
          <w:bookmarkStart w:id="36" w:name="_Toc177734570"/>
          <w:bookmarkStart w:id="37" w:name="_Toc198306617"/>
          <w:r w:rsidRPr="002C65EE">
            <w:rPr>
              <w:rFonts w:ascii="Arial" w:eastAsia="Arial" w:hAnsi="Arial" w:cs="Times New Roman"/>
              <w:b/>
              <w:caps/>
              <w:sz w:val="24"/>
              <w:szCs w:val="20"/>
            </w:rPr>
            <w:t>Omavalvontasuunnitelman laatiminen ja julkaiseminen sekä vastuunjako</w:t>
          </w:r>
          <w:bookmarkEnd w:id="33"/>
          <w:bookmarkEnd w:id="34"/>
          <w:bookmarkEnd w:id="35"/>
          <w:bookmarkEnd w:id="36"/>
          <w:bookmarkEnd w:id="37"/>
          <w:r w:rsidRPr="002C65EE">
            <w:rPr>
              <w:rFonts w:ascii="Arial" w:eastAsia="Arial" w:hAnsi="Arial" w:cs="Times New Roman"/>
              <w:b/>
              <w:caps/>
              <w:sz w:val="24"/>
              <w:szCs w:val="20"/>
            </w:rPr>
            <w:t xml:space="preserve"> </w:t>
          </w:r>
        </w:p>
        <w:p w14:paraId="264F736B" w14:textId="77777777" w:rsidR="002C65EE" w:rsidRPr="002C65EE" w:rsidRDefault="002C65EE" w:rsidP="002C65EE">
          <w:pPr>
            <w:spacing w:after="0" w:line="240" w:lineRule="auto"/>
            <w:ind w:firstLine="720"/>
            <w:contextualSpacing/>
            <w:jc w:val="both"/>
            <w:rPr>
              <w:rFonts w:ascii="Arial" w:eastAsia="Arial" w:hAnsi="Arial" w:cs="Arial"/>
              <w:color w:val="000000" w:themeColor="text1"/>
              <w:sz w:val="24"/>
              <w:szCs w:val="24"/>
            </w:rPr>
          </w:pPr>
        </w:p>
        <w:p w14:paraId="510BA0F1"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462A2BEC" w14:textId="77777777" w:rsidR="002C65EE" w:rsidRPr="002C65EE" w:rsidRDefault="002C65EE" w:rsidP="002C65EE">
          <w:pPr>
            <w:spacing w:after="0" w:line="240" w:lineRule="auto"/>
            <w:ind w:left="720"/>
            <w:contextualSpacing/>
            <w:jc w:val="both"/>
            <w:rPr>
              <w:rFonts w:ascii="Arial" w:eastAsia="Arial" w:hAnsi="Arial" w:cs="Arial"/>
              <w:color w:val="000000" w:themeColor="text1"/>
              <w:sz w:val="24"/>
              <w:szCs w:val="24"/>
            </w:rPr>
          </w:pPr>
        </w:p>
        <w:p w14:paraId="5AE3C590" w14:textId="77777777" w:rsidR="002C65EE" w:rsidRPr="002C65EE" w:rsidRDefault="002C65EE" w:rsidP="002C65EE">
          <w:pPr>
            <w:spacing w:after="0" w:line="240" w:lineRule="auto"/>
            <w:contextualSpacing/>
            <w:jc w:val="both"/>
            <w:rPr>
              <w:rFonts w:ascii="Arial" w:eastAsia="Arial" w:hAnsi="Arial" w:cs="Arial"/>
              <w:color w:val="FF0000"/>
              <w:sz w:val="24"/>
              <w:szCs w:val="24"/>
            </w:rPr>
          </w:pPr>
          <w:r w:rsidRPr="002C65EE">
            <w:rPr>
              <w:rFonts w:ascii="Arial" w:eastAsia="Arial" w:hAnsi="Arial" w:cs="Arial"/>
              <w:sz w:val="24"/>
              <w:szCs w:val="24"/>
            </w:rPr>
            <w:t>Omavalvontasuunnitelma on laadittu yksikön johtajan ja henkilökunnan yhteistyönä. Yksikön johtaja vastaa suunnitelman laatimisesta, päivittämisestä, toteutumisen seurannasta ja siitä, että henkilökunnalla on mahdollisuus osallistua suunnitelman tekoon yhteisissä työ- ja henkilöstökokouksissa. Asiakkailta, heidän läheisiltään ja henkilöstöltä kerätty tai muuten saatu palaute otetaan huomioon omavalvontasuunnitelmaa laadittaessa. Suunnitelmassa kuvataan yksikön toimintaa ja omavalvontaa mahdollisimman yksityiskohtaisesti, jotta suunnitelman ohjaavuus toteutuu. Omavalvonnan käytännön toimeenpanon tukemiseksi eri osa-alueille on nimetty vastuuhenkilöt.</w:t>
          </w:r>
        </w:p>
        <w:p w14:paraId="6F1F146E"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165FA81D" w14:textId="77777777" w:rsidR="002C65EE" w:rsidRPr="002C65EE" w:rsidRDefault="002C65EE" w:rsidP="002C65EE">
          <w:pPr>
            <w:spacing w:after="0" w:line="240" w:lineRule="auto"/>
            <w:contextualSpacing/>
            <w:jc w:val="both"/>
            <w:rPr>
              <w:rFonts w:ascii="Arial" w:eastAsia="Arial" w:hAnsi="Arial" w:cs="Arial"/>
              <w:color w:val="FF0000"/>
              <w:sz w:val="24"/>
              <w:szCs w:val="24"/>
            </w:rPr>
          </w:pPr>
          <w:r w:rsidRPr="002C65EE">
            <w:rPr>
              <w:rFonts w:ascii="Arial" w:eastAsia="Arial" w:hAnsi="Arial" w:cs="Arial"/>
              <w:color w:val="000000" w:themeColor="text1"/>
              <w:sz w:val="24"/>
              <w:szCs w:val="24"/>
            </w:rPr>
            <w:t>Omavalvontasuunnitelman tarkastaa myynti- ja laatupäällikkö ja hyväksyy palvelupäällikkö. Omavalvontasuunnitelma tallennetaan Tavana/Aspa Palvelut Oy:n laatujärjestelmään, jossa on nähtävillä myös kyseisen dokumentin aiemmat versiot. Omavalvontasuunnitelma julkaistaan Tavana/Aspa Palvelut Oy:n internetsivuilla. Dokumentti on nähtävillä yksikössä paperiversiona ilmoitustaululla. Omavalvontasuunnitelmaan kerätään aina päivityksen j</w:t>
          </w:r>
          <w:r w:rsidRPr="002C65EE">
            <w:rPr>
              <w:rFonts w:ascii="Arial" w:eastAsia="Arial" w:hAnsi="Arial" w:cs="Arial"/>
              <w:sz w:val="24"/>
              <w:szCs w:val="24"/>
            </w:rPr>
            <w:t>älkeen lukukuittaus henkilöstöltä. Lukukuittaus kerätään omavalvontasuunnitelman viimeiselle sivulle suunnitelman lukemisen jälkeen. Henkilöstön omavalvonnan osaaminen ja sitoutuminen jatkuvaan omavalvontasuunnitelman mukaiseen toimintaan varmistetaan yhteisellä suunnitelman laatimisella ja huolellisella perehdytyksellä.</w:t>
          </w:r>
        </w:p>
        <w:p w14:paraId="6EC12697" w14:textId="77777777" w:rsidR="002C65EE" w:rsidRPr="002C65EE" w:rsidRDefault="002C65EE" w:rsidP="002C65EE">
          <w:pPr>
            <w:spacing w:after="0" w:line="240" w:lineRule="auto"/>
            <w:contextualSpacing/>
            <w:jc w:val="both"/>
            <w:rPr>
              <w:rFonts w:ascii="Arial" w:eastAsia="Arial" w:hAnsi="Arial" w:cs="Arial"/>
              <w:sz w:val="24"/>
              <w:szCs w:val="24"/>
            </w:rPr>
          </w:pPr>
        </w:p>
        <w:p w14:paraId="02F268B1" w14:textId="432FA876"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Omavalvontasuunnitelma käydään läpi henkilöstön kanssa työkokouksissa ja tallennetaan Tavanan/Aspan sisäiseen Intraan IMS:iin. Perehdyttämisessä omavalvontasuunnitelma käydään yhdessä läpi uuden työntekijän kanssa. Omavalvontasuunnitelman toteutumista arvioidaan ja seurataan yhdessä henkilökunnan kanssa säännöllisesti työkokouksissa. </w:t>
          </w:r>
        </w:p>
        <w:p w14:paraId="28A70F44"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Kun omavalvontasuunnitelmaa päivitetään, se käydään yhdessä läpi henkilökunnan kanssa työkokouksissa. Muutoksista tiedotetaan myös poissaolevaa henkilöstöä ja päivitetty suunnitelma tallennetaan IMS:iin, jolloin vaaditaan lukukuittaukset. Muutosten sisäistämistä seurataan yhteisesti, yhteisillä keskusteluilla työkokouksissa.</w:t>
          </w:r>
        </w:p>
        <w:p w14:paraId="2C0169B1"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Henkilökunnalle järjestetään tarvittaessa koulutusta, jos huomataan, että omavalvontasuunnitelmaan liittyvä osaaminen on puutteellista.   </w:t>
          </w:r>
        </w:p>
        <w:p w14:paraId="4D406871"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sz w:val="24"/>
              <w:szCs w:val="24"/>
            </w:rPr>
            <w:t xml:space="preserve">Omavalvontasuunnitelman ja siihen tehtävien päivitysten asianmukainen toteutuminen varmistetaan palveluyksikön päivittäisessä toiminnassa yhteisissä henkilöstökokouksissa, </w:t>
          </w:r>
          <w:r w:rsidRPr="002C65EE">
            <w:rPr>
              <w:rFonts w:ascii="Arial" w:eastAsia="Arial" w:hAnsi="Arial" w:cs="Arial"/>
              <w:sz w:val="24"/>
              <w:szCs w:val="24"/>
            </w:rPr>
            <w:lastRenderedPageBreak/>
            <w:t xml:space="preserve">raporteilla sekä kattavalla perehdytyksellä. </w:t>
          </w:r>
          <w:r w:rsidRPr="002C65EE">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3AF39948"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p>
        <w:p w14:paraId="2E4C3E04"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r w:rsidRPr="002C65EE">
            <w:rPr>
              <w:rFonts w:ascii="Arial" w:hAnsi="Arial" w:cs="Arial"/>
              <w:sz w:val="24"/>
              <w:szCs w:val="24"/>
            </w:rPr>
            <w:t>Omavalvontaa suoritetaan kolmella eri tasolla: ammattihenkilöiden henkilökohtainen itseensä kohdentuva omavalvonta, palveluntuottajan omavalvonta ja järjestämisvastuussa olevien hyvinvointialueiden omavalvonta. Tavana/Aspa Palvelut Oy:n tekemän omavalvonnan lisäksi jokaisella työntekijällä on lakisääteinen ja eettinen velvollisuus toteuttaa omavalvontaa ja toimia turvallisesti sekä velvollisuus ilmoittaa havaitsemistaan riskeistä tai epäkohdista työnantajalle.</w:t>
          </w:r>
        </w:p>
        <w:p w14:paraId="3DF3F7A5"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p>
        <w:p w14:paraId="537046C3"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Tavana/Aspa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15578E2B" w14:textId="77777777" w:rsidR="002C65EE" w:rsidRPr="002C65EE" w:rsidRDefault="002C65EE" w:rsidP="002C65EE">
          <w:pPr>
            <w:numPr>
              <w:ilvl w:val="0"/>
              <w:numId w:val="16"/>
            </w:num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asiakkaiden turvallisuutta</w:t>
          </w:r>
        </w:p>
        <w:p w14:paraId="5AF5CD9A" w14:textId="77777777" w:rsidR="002C65EE" w:rsidRPr="002C65EE" w:rsidRDefault="002C65EE" w:rsidP="002C65EE">
          <w:pPr>
            <w:numPr>
              <w:ilvl w:val="0"/>
              <w:numId w:val="16"/>
            </w:num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palvelujen laatua</w:t>
          </w:r>
        </w:p>
        <w:p w14:paraId="22DD7FD0" w14:textId="77777777" w:rsidR="002C65EE" w:rsidRPr="002C65EE" w:rsidRDefault="002C65EE" w:rsidP="002C65EE">
          <w:pPr>
            <w:numPr>
              <w:ilvl w:val="0"/>
              <w:numId w:val="16"/>
            </w:num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asiakkaiden hyvää kohtelua</w:t>
          </w:r>
        </w:p>
        <w:p w14:paraId="267D1380" w14:textId="77777777" w:rsidR="002C65EE" w:rsidRPr="002C65EE" w:rsidRDefault="002C65EE" w:rsidP="002C65EE">
          <w:pPr>
            <w:numPr>
              <w:ilvl w:val="0"/>
              <w:numId w:val="16"/>
            </w:numPr>
            <w:spacing w:after="0" w:line="240" w:lineRule="auto"/>
            <w:contextualSpacing/>
            <w:jc w:val="both"/>
            <w:rPr>
              <w:rFonts w:ascii="Arial" w:eastAsia="Arial" w:hAnsi="Arial" w:cs="Arial"/>
              <w:color w:val="000000" w:themeColor="text1"/>
              <w:sz w:val="24"/>
              <w:szCs w:val="24"/>
            </w:rPr>
          </w:pPr>
          <w:r w:rsidRPr="002C65EE">
            <w:rPr>
              <w:rFonts w:ascii="Arial" w:eastAsia="Arial" w:hAnsi="Arial" w:cs="Arial"/>
              <w:color w:val="000000" w:themeColor="text1"/>
              <w:sz w:val="24"/>
              <w:szCs w:val="24"/>
            </w:rPr>
            <w:t>asiakkaiden itsemääräämisoikeutta.</w:t>
          </w:r>
        </w:p>
        <w:p w14:paraId="2761CD2C" w14:textId="77777777" w:rsidR="002C65EE" w:rsidRPr="002C65EE" w:rsidRDefault="002C65EE" w:rsidP="002C65EE">
          <w:pPr>
            <w:spacing w:after="0" w:line="240" w:lineRule="auto"/>
            <w:ind w:left="720"/>
            <w:contextualSpacing/>
            <w:jc w:val="both"/>
            <w:rPr>
              <w:rFonts w:ascii="Arial" w:eastAsia="Arial" w:hAnsi="Arial" w:cs="Arial"/>
              <w:color w:val="000000" w:themeColor="text1"/>
              <w:sz w:val="24"/>
              <w:szCs w:val="24"/>
            </w:rPr>
          </w:pPr>
        </w:p>
        <w:p w14:paraId="6E08E93F" w14:textId="77777777" w:rsidR="002C65EE" w:rsidRPr="002C65EE" w:rsidRDefault="002C65EE" w:rsidP="002C65EE">
          <w:pPr>
            <w:spacing w:after="0" w:line="240" w:lineRule="auto"/>
            <w:contextualSpacing/>
            <w:jc w:val="both"/>
            <w:rPr>
              <w:rFonts w:ascii="Arial" w:eastAsia="Arial" w:hAnsi="Arial" w:cs="Arial"/>
              <w:sz w:val="24"/>
              <w:szCs w:val="24"/>
            </w:rPr>
          </w:pPr>
        </w:p>
        <w:p w14:paraId="66E9150A" w14:textId="77777777" w:rsidR="002C65EE" w:rsidRPr="002C65EE" w:rsidRDefault="002C65EE" w:rsidP="002C65EE">
          <w:pPr>
            <w:keepNext/>
            <w:numPr>
              <w:ilvl w:val="0"/>
              <w:numId w:val="1"/>
            </w:numPr>
            <w:spacing w:after="0" w:line="360" w:lineRule="auto"/>
            <w:outlineLvl w:val="0"/>
            <w:rPr>
              <w:rFonts w:ascii="Arial" w:eastAsia="Arial" w:hAnsi="Arial" w:cs="Times New Roman"/>
              <w:b/>
              <w:caps/>
              <w:sz w:val="24"/>
              <w:szCs w:val="20"/>
            </w:rPr>
          </w:pPr>
          <w:bookmarkStart w:id="38" w:name="_Toc175740435"/>
          <w:bookmarkStart w:id="39" w:name="_Toc175741898"/>
          <w:bookmarkStart w:id="40" w:name="_Toc175741953"/>
          <w:bookmarkStart w:id="41" w:name="_Toc177734571"/>
          <w:bookmarkStart w:id="42" w:name="_Toc198306618"/>
          <w:r w:rsidRPr="002C65EE">
            <w:rPr>
              <w:rFonts w:ascii="Arial" w:eastAsia="Arial" w:hAnsi="Arial" w:cs="Times New Roman"/>
              <w:b/>
              <w:caps/>
              <w:sz w:val="24"/>
              <w:szCs w:val="20"/>
            </w:rPr>
            <w:t>Palveluyksikön omavalvonnan toteuttaminen ja menettelytavat</w:t>
          </w:r>
          <w:bookmarkEnd w:id="38"/>
          <w:bookmarkEnd w:id="39"/>
          <w:bookmarkEnd w:id="40"/>
          <w:bookmarkEnd w:id="41"/>
          <w:bookmarkEnd w:id="42"/>
        </w:p>
        <w:p w14:paraId="16D903EA" w14:textId="77777777" w:rsidR="002C65EE" w:rsidRPr="002C65EE" w:rsidRDefault="002C65EE" w:rsidP="002C65EE">
          <w:pPr>
            <w:spacing w:after="0" w:line="240" w:lineRule="auto"/>
            <w:contextualSpacing/>
            <w:jc w:val="both"/>
            <w:rPr>
              <w:rFonts w:ascii="Arial" w:hAnsi="Arial" w:cs="Arial"/>
              <w:sz w:val="24"/>
              <w:szCs w:val="24"/>
            </w:rPr>
          </w:pPr>
        </w:p>
        <w:p w14:paraId="1E77F556"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43" w:name="_Toc153534229"/>
          <w:bookmarkStart w:id="44" w:name="_Toc175740436"/>
          <w:bookmarkStart w:id="45" w:name="_Toc175741899"/>
          <w:bookmarkStart w:id="46" w:name="_Toc175741954"/>
          <w:bookmarkStart w:id="47" w:name="_Toc177734572"/>
          <w:bookmarkStart w:id="48" w:name="_Toc198306619"/>
          <w:r w:rsidRPr="002C65EE">
            <w:rPr>
              <w:rFonts w:ascii="Arial" w:eastAsia="Arial" w:hAnsi="Arial" w:cs="Arial"/>
              <w:b/>
              <w:sz w:val="24"/>
              <w:szCs w:val="24"/>
            </w:rPr>
            <w:t>Palvelujen saatavuuden varmistaminen</w:t>
          </w:r>
          <w:bookmarkEnd w:id="43"/>
          <w:bookmarkEnd w:id="44"/>
          <w:bookmarkEnd w:id="45"/>
          <w:bookmarkEnd w:id="46"/>
          <w:bookmarkEnd w:id="47"/>
          <w:bookmarkEnd w:id="48"/>
        </w:p>
        <w:p w14:paraId="7B0BA919"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09632184"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 Lumpeen asiakkaat tulevat palveluiden piiriin hyvinvointialueiden palveluohjauksen tekemän palvelutarpeen arvion ja palvelupäätöksen kautta tai hyvinvointialueen myöntämän palvelusetelin avulla. Tavana/Aspa Palvelut Oy opastaa asiakasta asiakkaaksi tulon eri vaiheissa, mikäli asiakas kaipaa niissä apua.</w:t>
          </w:r>
        </w:p>
        <w:p w14:paraId="3B097B20" w14:textId="77777777" w:rsidR="002C65EE" w:rsidRPr="002C65EE" w:rsidRDefault="002C65EE" w:rsidP="002C65EE">
          <w:pPr>
            <w:spacing w:after="0" w:line="240" w:lineRule="auto"/>
            <w:contextualSpacing/>
            <w:jc w:val="both"/>
            <w:rPr>
              <w:rFonts w:ascii="Arial" w:eastAsia="Arial" w:hAnsi="Arial" w:cs="Arial"/>
              <w:sz w:val="24"/>
              <w:szCs w:val="24"/>
            </w:rPr>
          </w:pPr>
        </w:p>
        <w:p w14:paraId="75C560F9" w14:textId="4477F499"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Asiakkaat ohjautuvat palveluihin joko hyvinvointialueen ohjaamana tai asiakkaan/omaisen yhteydenoton myötä. Jos asiakkaan omainen ottaa yhteyttä, ohjaamme hänet ottamaan yhteyttä ensin omaan sosiaalityöntekijään/vammaispalveluihin. Hyvinvointialueen sosiaalityöntekijä/palveluohjaaja tekee asiakkaalle palvelutarpeen arvioinnin, jonka perusteella hyvinvointialue ostaa asiakkaalle paikan asumisyksiköstä, joko puitesopimuksen tai yksilöhankintasopimuksen mukaisesti. Sopimuksen myötä asiakkaan palvelut aloitetaan yhdessä sovitulla aikataululla. Asiakkuuden alkuvaiheessa järjestetään aloituspalaveri, jossa on mukana asiakas, läheinen, Yksikön johtaja ja tuleva omaohjaaja sekä hyvinvointialueen edustaja. </w:t>
          </w:r>
        </w:p>
        <w:p w14:paraId="3026354E"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44D7CD20" w14:textId="77777777" w:rsidR="002C65EE" w:rsidRPr="002C65EE" w:rsidRDefault="002C65EE" w:rsidP="002C65EE">
          <w:pPr>
            <w:spacing w:after="0" w:line="240" w:lineRule="auto"/>
            <w:contextualSpacing/>
            <w:jc w:val="both"/>
            <w:rPr>
              <w:rFonts w:ascii="Arial" w:hAnsi="Arial" w:cs="Arial"/>
              <w:i/>
              <w:iCs/>
              <w:sz w:val="24"/>
              <w:szCs w:val="24"/>
            </w:rPr>
          </w:pPr>
          <w:r w:rsidRPr="002C65EE">
            <w:rPr>
              <w:rFonts w:ascii="Arial" w:eastAsia="Arial" w:hAnsi="Arial" w:cs="Arial"/>
              <w:sz w:val="24"/>
              <w:szCs w:val="24"/>
            </w:rPr>
            <w:t>Tavana Lumpeen</w:t>
          </w:r>
          <w:r w:rsidRPr="002C65EE">
            <w:rPr>
              <w:rFonts w:ascii="Arial" w:eastAsia="Arial" w:hAnsi="Arial" w:cs="Arial"/>
              <w:color w:val="FF0000"/>
              <w:sz w:val="24"/>
              <w:szCs w:val="24"/>
            </w:rPr>
            <w:t xml:space="preserve"> </w:t>
          </w:r>
          <w:r w:rsidRPr="002C65EE">
            <w:rPr>
              <w:rFonts w:ascii="Arial" w:eastAsia="Arial" w:hAnsi="Arial" w:cs="Arial"/>
              <w:sz w:val="24"/>
              <w:szCs w:val="24"/>
            </w:rPr>
            <w:t>p</w:t>
          </w:r>
          <w:r w:rsidRPr="002C65EE">
            <w:rPr>
              <w:rFonts w:ascii="Arial" w:eastAsia="Arial" w:hAnsi="Arial" w:cs="Arial"/>
              <w:bCs/>
              <w:sz w:val="24"/>
              <w:szCs w:val="24"/>
            </w:rPr>
            <w:t>alveluita ja hoitoon pääsyä</w:t>
          </w:r>
          <w:r w:rsidRPr="002C65EE">
            <w:rPr>
              <w:rFonts w:ascii="Arial" w:eastAsia="Arial" w:hAnsi="Arial" w:cs="Arial"/>
              <w:sz w:val="24"/>
              <w:szCs w:val="24"/>
            </w:rPr>
            <w:t xml:space="preserve"> koskevien riskien tunnistaminen, arviointi ja hallinta on kuvattu Taulukossa 1.</w:t>
          </w:r>
        </w:p>
        <w:tbl>
          <w:tblPr>
            <w:tblStyle w:val="TableGridLight"/>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2C65EE" w:rsidRPr="002C65EE" w14:paraId="07B62909" w14:textId="77777777" w:rsidTr="0016777A">
            <w:trPr>
              <w:trHeight w:val="300"/>
              <w:tblHeader/>
            </w:trPr>
            <w:tc>
              <w:tcPr>
                <w:tcW w:w="3345" w:type="dxa"/>
              </w:tcPr>
              <w:p w14:paraId="25E50BA9" w14:textId="77777777" w:rsidR="002C65EE" w:rsidRPr="002C65EE" w:rsidRDefault="002C65EE" w:rsidP="002C65EE">
                <w:pPr>
                  <w:contextualSpacing/>
                  <w:rPr>
                    <w:rFonts w:ascii="Arial" w:eastAsia="Arial" w:hAnsi="Arial" w:cs="Arial"/>
                    <w:b/>
                    <w:bCs/>
                    <w:sz w:val="24"/>
                    <w:szCs w:val="24"/>
                  </w:rPr>
                </w:pPr>
                <w:r w:rsidRPr="002C65EE">
                  <w:rPr>
                    <w:rFonts w:ascii="Arial" w:eastAsia="Arial" w:hAnsi="Arial" w:cs="Arial"/>
                    <w:b/>
                    <w:bCs/>
                    <w:sz w:val="24"/>
                    <w:szCs w:val="24"/>
                  </w:rPr>
                  <w:lastRenderedPageBreak/>
                  <w:t>Tunnistettu riski</w:t>
                </w:r>
              </w:p>
            </w:tc>
            <w:tc>
              <w:tcPr>
                <w:tcW w:w="3345" w:type="dxa"/>
              </w:tcPr>
              <w:p w14:paraId="5EFD0D5D" w14:textId="77777777" w:rsidR="002C65EE" w:rsidRPr="002C65EE" w:rsidRDefault="002C65EE" w:rsidP="002C65EE">
                <w:pPr>
                  <w:contextualSpacing/>
                  <w:rPr>
                    <w:rFonts w:ascii="Arial" w:eastAsia="Arial" w:hAnsi="Arial" w:cs="Arial"/>
                    <w:b/>
                    <w:bCs/>
                    <w:color w:val="F79646" w:themeColor="accent6"/>
                    <w:sz w:val="24"/>
                    <w:szCs w:val="24"/>
                  </w:rPr>
                </w:pPr>
                <w:r w:rsidRPr="002C65EE">
                  <w:rPr>
                    <w:rFonts w:ascii="Arial" w:eastAsia="Arial" w:hAnsi="Arial" w:cs="Arial"/>
                    <w:b/>
                    <w:bCs/>
                    <w:sz w:val="24"/>
                    <w:szCs w:val="24"/>
                  </w:rPr>
                  <w:t>Riskin arviointi (suuruus ja vaikutus)</w:t>
                </w:r>
              </w:p>
            </w:tc>
            <w:tc>
              <w:tcPr>
                <w:tcW w:w="3345" w:type="dxa"/>
              </w:tcPr>
              <w:p w14:paraId="2CF680C1" w14:textId="77777777" w:rsidR="002C65EE" w:rsidRPr="002C65EE" w:rsidRDefault="002C65EE" w:rsidP="002C65EE">
                <w:pPr>
                  <w:contextualSpacing/>
                  <w:rPr>
                    <w:rFonts w:ascii="Arial" w:eastAsia="Arial" w:hAnsi="Arial" w:cs="Arial"/>
                    <w:b/>
                    <w:bCs/>
                    <w:color w:val="F79646" w:themeColor="accent6"/>
                    <w:sz w:val="24"/>
                    <w:szCs w:val="24"/>
                  </w:rPr>
                </w:pPr>
                <w:r w:rsidRPr="002C65EE">
                  <w:rPr>
                    <w:rFonts w:ascii="Arial" w:eastAsia="Arial" w:hAnsi="Arial" w:cs="Arial"/>
                    <w:b/>
                    <w:bCs/>
                    <w:sz w:val="24"/>
                    <w:szCs w:val="24"/>
                  </w:rPr>
                  <w:t>Ehkäisy- ja hallintatoimet</w:t>
                </w:r>
              </w:p>
            </w:tc>
          </w:tr>
          <w:tr w:rsidR="002C65EE" w:rsidRPr="002C65EE" w14:paraId="5C46BA56" w14:textId="77777777" w:rsidTr="0016777A">
            <w:trPr>
              <w:trHeight w:val="300"/>
              <w:tblHeader/>
            </w:trPr>
            <w:tc>
              <w:tcPr>
                <w:tcW w:w="3345" w:type="dxa"/>
              </w:tcPr>
              <w:p w14:paraId="7250E53B" w14:textId="77777777" w:rsidR="002C65EE" w:rsidRPr="002C65EE" w:rsidRDefault="002C65EE" w:rsidP="002C65EE">
                <w:pPr>
                  <w:contextualSpacing/>
                  <w:rPr>
                    <w:rFonts w:ascii="Arial" w:eastAsia="Arial" w:hAnsi="Arial" w:cs="Arial"/>
                    <w:color w:val="FF0000"/>
                    <w:sz w:val="24"/>
                    <w:szCs w:val="24"/>
                  </w:rPr>
                </w:pPr>
                <w:r w:rsidRPr="002C65EE">
                  <w:rPr>
                    <w:rFonts w:ascii="Arial" w:eastAsia="Arial" w:hAnsi="Arial" w:cs="Arial"/>
                    <w:sz w:val="24"/>
                    <w:szCs w:val="24"/>
                  </w:rPr>
                  <w:t>Asiakas ei tunne hyvinvointialueen palveluohjauksen roolia asiakkaaksi tulon prosessissa</w:t>
                </w:r>
              </w:p>
            </w:tc>
            <w:tc>
              <w:tcPr>
                <w:tcW w:w="3345" w:type="dxa"/>
              </w:tcPr>
              <w:p w14:paraId="2476F3A8" w14:textId="77777777" w:rsidR="002C65EE" w:rsidRPr="002C65EE" w:rsidRDefault="002C65EE" w:rsidP="002C65EE">
                <w:pPr>
                  <w:contextualSpacing/>
                  <w:rPr>
                    <w:rFonts w:ascii="Arial" w:eastAsia="Arial" w:hAnsi="Arial" w:cs="Arial"/>
                    <w:color w:val="FF0000"/>
                    <w:sz w:val="24"/>
                    <w:szCs w:val="24"/>
                  </w:rPr>
                </w:pPr>
                <w:r w:rsidRPr="002C65EE">
                  <w:rPr>
                    <w:rFonts w:ascii="Arial" w:eastAsia="Arial" w:hAnsi="Arial" w:cs="Arial"/>
                    <w:sz w:val="24"/>
                    <w:szCs w:val="24"/>
                  </w:rPr>
                  <w:t>Riski on pieni, vaikutus pieni</w:t>
                </w:r>
              </w:p>
            </w:tc>
            <w:tc>
              <w:tcPr>
                <w:tcW w:w="3345" w:type="dxa"/>
              </w:tcPr>
              <w:p w14:paraId="026E4B2D" w14:textId="77777777" w:rsidR="002C65EE" w:rsidRPr="002C65EE" w:rsidRDefault="002C65EE" w:rsidP="002C65EE">
                <w:pPr>
                  <w:contextualSpacing/>
                  <w:rPr>
                    <w:rFonts w:ascii="Arial" w:eastAsia="Arial" w:hAnsi="Arial" w:cs="Arial"/>
                    <w:color w:val="FF0000"/>
                    <w:sz w:val="24"/>
                    <w:szCs w:val="24"/>
                  </w:rPr>
                </w:pPr>
                <w:r w:rsidRPr="002C65EE">
                  <w:rPr>
                    <w:rFonts w:ascii="Arial" w:eastAsia="Arial" w:hAnsi="Arial" w:cs="Arial"/>
                    <w:sz w:val="24"/>
                    <w:szCs w:val="24"/>
                  </w:rPr>
                  <w:t>Tavana/Aspa Palvelut Oy opastaa asiakasta asiakkaaksi tulossa.</w:t>
                </w:r>
              </w:p>
            </w:tc>
          </w:tr>
          <w:tr w:rsidR="002C65EE" w:rsidRPr="002C65EE" w14:paraId="3B4B6442" w14:textId="77777777" w:rsidTr="0016777A">
            <w:trPr>
              <w:trHeight w:val="300"/>
              <w:tblHeader/>
            </w:trPr>
            <w:tc>
              <w:tcPr>
                <w:tcW w:w="3345" w:type="dxa"/>
              </w:tcPr>
              <w:p w14:paraId="20676FE8"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Hyvinvointialueen huono taloustilanne, asiakasohjaus on vähäistä</w:t>
                </w:r>
              </w:p>
            </w:tc>
            <w:tc>
              <w:tcPr>
                <w:tcW w:w="3345" w:type="dxa"/>
              </w:tcPr>
              <w:p w14:paraId="3B3CC8A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Riski suuri, vaikutus suuri</w:t>
                </w:r>
              </w:p>
            </w:tc>
            <w:tc>
              <w:tcPr>
                <w:tcW w:w="3345" w:type="dxa"/>
              </w:tcPr>
              <w:p w14:paraId="25EAC9C5"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Yhteydenpito hyvinvointialueille, jotta informoidaan tilanteesta. Neuvotteluyhteyden avaaminen.</w:t>
                </w:r>
              </w:p>
            </w:tc>
          </w:tr>
          <w:tr w:rsidR="002C65EE" w:rsidRPr="002C65EE" w14:paraId="520570DE" w14:textId="77777777" w:rsidTr="0016777A">
            <w:trPr>
              <w:trHeight w:val="300"/>
              <w:tblHeader/>
            </w:trPr>
            <w:tc>
              <w:tcPr>
                <w:tcW w:w="3345" w:type="dxa"/>
              </w:tcPr>
              <w:p w14:paraId="5651FBB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Asiakas väärässä palvelumuodossa</w:t>
                </w:r>
              </w:p>
            </w:tc>
            <w:tc>
              <w:tcPr>
                <w:tcW w:w="3345" w:type="dxa"/>
              </w:tcPr>
              <w:p w14:paraId="223256C0"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Riski suuri, vaikutus suuri</w:t>
                </w:r>
              </w:p>
            </w:tc>
            <w:tc>
              <w:tcPr>
                <w:tcW w:w="3345" w:type="dxa"/>
              </w:tcPr>
              <w:p w14:paraId="0036D13B"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Yhteydenpito hyvinvointialueille, jotta informoidaan tilanteesta. Neuvotteluyhteyden avaaminen.</w:t>
                </w:r>
              </w:p>
            </w:tc>
          </w:tr>
        </w:tbl>
        <w:p w14:paraId="35C7C37A" w14:textId="77777777" w:rsidR="002C65EE" w:rsidRPr="002C65EE" w:rsidRDefault="002C65EE" w:rsidP="002C65EE">
          <w:pPr>
            <w:spacing w:after="0" w:line="240" w:lineRule="auto"/>
            <w:contextualSpacing/>
            <w:rPr>
              <w:rFonts w:ascii="Arial" w:eastAsia="Arial" w:hAnsi="Arial" w:cs="Arial"/>
              <w:sz w:val="24"/>
              <w:szCs w:val="24"/>
            </w:rPr>
          </w:pPr>
          <w:r w:rsidRPr="002C65EE">
            <w:rPr>
              <w:rFonts w:ascii="Arial" w:eastAsia="Arial" w:hAnsi="Arial" w:cs="Arial"/>
              <w:sz w:val="24"/>
              <w:szCs w:val="24"/>
            </w:rPr>
            <w:t>Taulukko 1.</w:t>
          </w:r>
        </w:p>
        <w:p w14:paraId="4BA2E47B" w14:textId="77777777" w:rsidR="002C65EE" w:rsidRPr="002C65EE" w:rsidRDefault="002C65EE" w:rsidP="002C65EE">
          <w:pPr>
            <w:spacing w:after="0" w:line="240" w:lineRule="auto"/>
            <w:contextualSpacing/>
            <w:rPr>
              <w:rFonts w:ascii="Arial" w:eastAsia="Arial" w:hAnsi="Arial" w:cs="Arial"/>
              <w:color w:val="FF0000"/>
              <w:sz w:val="24"/>
              <w:szCs w:val="24"/>
            </w:rPr>
          </w:pPr>
        </w:p>
        <w:p w14:paraId="43240F43"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49" w:name="_Toc175740437"/>
          <w:bookmarkStart w:id="50" w:name="_Toc175741900"/>
          <w:bookmarkStart w:id="51" w:name="_Toc175741955"/>
          <w:bookmarkStart w:id="52" w:name="_Toc177734573"/>
          <w:bookmarkStart w:id="53" w:name="_Toc198306620"/>
          <w:bookmarkStart w:id="54" w:name="_Toc978757974"/>
          <w:r w:rsidRPr="002C65EE">
            <w:rPr>
              <w:rFonts w:ascii="Arial" w:eastAsia="Arial" w:hAnsi="Arial" w:cs="Arial"/>
              <w:b/>
              <w:sz w:val="24"/>
              <w:szCs w:val="24"/>
            </w:rPr>
            <w:t>Palvelujen jatkuvuuden varmistaminen</w:t>
          </w:r>
          <w:bookmarkEnd w:id="49"/>
          <w:bookmarkEnd w:id="50"/>
          <w:bookmarkEnd w:id="51"/>
          <w:bookmarkEnd w:id="52"/>
          <w:bookmarkEnd w:id="53"/>
        </w:p>
        <w:p w14:paraId="596A493E" w14:textId="77777777" w:rsidR="002C65EE" w:rsidRPr="002C65EE" w:rsidRDefault="002C65EE" w:rsidP="002C65EE">
          <w:pPr>
            <w:spacing w:after="0" w:line="240" w:lineRule="auto"/>
            <w:contextualSpacing/>
            <w:jc w:val="both"/>
            <w:rPr>
              <w:rFonts w:ascii="Arial" w:hAnsi="Arial" w:cs="Arial"/>
              <w:sz w:val="24"/>
              <w:szCs w:val="24"/>
            </w:rPr>
          </w:pPr>
        </w:p>
        <w:p w14:paraId="5D88A970"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55" w:name="_Toc175741956"/>
          <w:bookmarkStart w:id="56" w:name="_Toc198306621"/>
          <w:r w:rsidRPr="002C65EE">
            <w:rPr>
              <w:rFonts w:ascii="Arial" w:eastAsia="Arial" w:hAnsi="Arial" w:cs="Arial"/>
              <w:b/>
              <w:sz w:val="24"/>
              <w:szCs w:val="24"/>
            </w:rPr>
            <w:t>Monialainen yhteistyö ja palvelun koordinointi</w:t>
          </w:r>
          <w:bookmarkEnd w:id="55"/>
          <w:bookmarkEnd w:id="56"/>
        </w:p>
        <w:p w14:paraId="5ED90653"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46D499C9"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14:paraId="651C829E"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Jokaisella asiakkaalla on oma verkostonsa, jonka kanssa tehtävästä yhteistyöstä vastaa asiakkaan omaohjaaja, yhdessä yksikön johtajan kanssa. </w:t>
          </w:r>
        </w:p>
        <w:p w14:paraId="11CBD5FF" w14:textId="77777777" w:rsidR="002C65EE" w:rsidRPr="002C65EE" w:rsidRDefault="002C65EE" w:rsidP="002C65EE">
          <w:pPr>
            <w:spacing w:after="0" w:line="240" w:lineRule="auto"/>
            <w:contextualSpacing/>
            <w:jc w:val="both"/>
            <w:rPr>
              <w:rFonts w:ascii="Arial" w:eastAsia="Arial" w:hAnsi="Arial" w:cs="Arial"/>
              <w:sz w:val="24"/>
              <w:szCs w:val="24"/>
            </w:rPr>
          </w:pPr>
        </w:p>
        <w:p w14:paraId="53DD4F02" w14:textId="27C772EF"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Uuden asiakkaan muuttaessa Tavana Lumpeeseen järjestetään yhteinen verkostopalaveri asiakkaan, tilaajan edustajan, omaohjaajan ja yksikön johtajan kanssa. Asiakkaan halutessa voidaan palaveriin kutsua myös asiakkaan läheisiä tai hänen hoitoonsa/ ohjaukseensa osallistuvia henkilöitä. Jos asiakas muuttaa Tavana Lumpeeseen toisesta asumisyksiköstä, toivotaan että palaveriin osallistuu omaohjaaja myös edellisestä asumisyksiköstä. Yhteinen verkostopalaveri järjestetään myös asiakkaan muuttaessa pois Tavana Lumpeesta. </w:t>
          </w:r>
        </w:p>
        <w:p w14:paraId="6C2CE27B" w14:textId="77777777" w:rsidR="002C65EE" w:rsidRPr="002C65EE" w:rsidRDefault="002C65EE" w:rsidP="002C65EE">
          <w:pPr>
            <w:spacing w:after="0" w:line="240" w:lineRule="auto"/>
            <w:contextualSpacing/>
            <w:jc w:val="both"/>
            <w:rPr>
              <w:rFonts w:ascii="Arial" w:eastAsia="Arial" w:hAnsi="Arial" w:cs="Arial"/>
              <w:sz w:val="24"/>
              <w:szCs w:val="24"/>
            </w:rPr>
          </w:pPr>
        </w:p>
        <w:p w14:paraId="10F971F6"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Asiakkaan palvelujen toteuttamissuunnitelma uusitaan vuosittain, ja tarkistetaan vähintään puolivuosittain. Asiakkaan asioissa ollaan tarvittaessa, asiakkaan luvalla, säännöllisesti yhteydessä häntä hoitaviin tahoihin ja muihin yhteistyökumppaneihin. Tarvittaessa järjestetään yhteisiä verkostopalavereja. Yksikön johtaja on säännöllisesti yhteydessä tilaajan edustajiin ja tilaajatapaamisia pyritään järjestämään vuosittain.</w:t>
          </w:r>
        </w:p>
        <w:p w14:paraId="4C95A5C9" w14:textId="77777777" w:rsidR="002C65EE" w:rsidRPr="002C65EE" w:rsidRDefault="002C65EE" w:rsidP="002C65EE">
          <w:pPr>
            <w:spacing w:after="0" w:line="240" w:lineRule="auto"/>
            <w:contextualSpacing/>
            <w:jc w:val="both"/>
            <w:rPr>
              <w:rFonts w:ascii="Arial" w:eastAsia="Arial" w:hAnsi="Arial" w:cs="Arial"/>
              <w:sz w:val="24"/>
              <w:szCs w:val="24"/>
            </w:rPr>
          </w:pPr>
        </w:p>
        <w:p w14:paraId="2405EB6F"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Asiakkaan asumiseen ja palveluihin liittyvissä palavereissa on aina läsnä asiakkaan vastuuohjaaja ja sovitusti myös yksikön johtaja. Ohjaajat ovat mukana asiakkaiden </w:t>
          </w:r>
          <w:r w:rsidRPr="002C65EE">
            <w:rPr>
              <w:rFonts w:ascii="Arial" w:eastAsia="Arial" w:hAnsi="Arial" w:cs="Arial"/>
              <w:sz w:val="24"/>
              <w:szCs w:val="24"/>
            </w:rPr>
            <w:lastRenderedPageBreak/>
            <w:t>lääkärikäynneillä, jos asiakas toivoo ohjaajan mukaan. Lisäksi ohjaaja on sovitusti mukana mm. poliklinikkavastaanotoilla ja fysioterapiakäynneillä. Yhteistyö tilaajatahon kanssa on tiivistä ja asiakkaan asioista ollaan yhteydessä puolin ja toisin aina tarpeen vaatiessa.</w:t>
          </w:r>
        </w:p>
        <w:p w14:paraId="1225CBE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henkilöstöllä on sosiaali- tai terveydenhuollon koulutus ja ohjaajat toteuttavat hoitavan lääkärin hoito-ohjeita ja ohjaavat asiakkaita noudattamaan niitä. Asiakastiedot ja päivittäiset huomiot kirjataan reaaliaikaisesti asiakastietojärjestelmään. Asiakkaita tuetaan itsehoitoon, autetaan ja ohjataan pitkäaikaissairauksien hoidossa ja oireiden tunnistamisessa. Asiakkaita autetaan ja tarvittaessa ohjataan huolehtimaan erilaisista mittauksista ja kontrolleista. Näistä menettelyistä sovitaan tarkemmin asiakkaan palvelua koskevassa suunnitelmassa. Asiakkaiden terveyden- ja sairaanhoidosta vastaa julkinen terveydenhoito.</w:t>
          </w:r>
        </w:p>
        <w:p w14:paraId="4F0B465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Yhteistyötä ja tiedonkulkua toteutetaan asiakkaan palvelukokonaisuuteen kuuluvien muiden sosiaali- ja terveydenhuollon palvelunantajien ja eri hallinnonalojen kanssa puhelimitse, verkostopalavereissa ja hoitoneuvotteluissa</w:t>
          </w:r>
        </w:p>
        <w:p w14:paraId="7E954127"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3EF16A0E"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Asiakkaan käyttäessä useamman kuin yhden Tavana/Aspa Palvelut Oy:n palveluyksikön palveluita tieto siirtyy palveluyksiköiden välillä yhteisen toiminnanohjausjärjestelmän kautta. Asiakkaan asioita voidaan käsitellä tarvittaessa myös yksiköiden johtajien tai ohjaajien kesken, mikäli palvelun tuottaminen tätä edellyttää.</w:t>
          </w:r>
        </w:p>
        <w:bookmarkEnd w:id="54"/>
        <w:p w14:paraId="4E7E82B6" w14:textId="77777777" w:rsidR="002C65EE" w:rsidRPr="002C65EE" w:rsidRDefault="002C65EE" w:rsidP="002C65EE">
          <w:pPr>
            <w:spacing w:after="0" w:line="240" w:lineRule="auto"/>
            <w:contextualSpacing/>
            <w:jc w:val="both"/>
            <w:rPr>
              <w:rFonts w:ascii="Arial" w:eastAsia="Arial" w:hAnsi="Arial" w:cs="Arial"/>
              <w:sz w:val="24"/>
              <w:szCs w:val="24"/>
            </w:rPr>
          </w:pPr>
        </w:p>
        <w:p w14:paraId="666961F9"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57" w:name="_Toc750371403"/>
          <w:bookmarkStart w:id="58" w:name="_Toc175741957"/>
          <w:bookmarkStart w:id="59" w:name="_Toc198306622"/>
          <w:r w:rsidRPr="002C65EE">
            <w:rPr>
              <w:rFonts w:ascii="Arial" w:eastAsia="Arial" w:hAnsi="Arial" w:cs="Arial"/>
              <w:b/>
              <w:sz w:val="24"/>
              <w:szCs w:val="24"/>
            </w:rPr>
            <w:t>Valmius- ja jatkuvuudenhallinta</w:t>
          </w:r>
          <w:bookmarkEnd w:id="57"/>
          <w:bookmarkEnd w:id="58"/>
          <w:bookmarkEnd w:id="59"/>
        </w:p>
        <w:p w14:paraId="73E06FD6" w14:textId="77777777" w:rsidR="002C65EE" w:rsidRPr="002C65EE" w:rsidRDefault="002C65EE" w:rsidP="002C65EE">
          <w:pPr>
            <w:spacing w:after="0" w:line="240" w:lineRule="auto"/>
            <w:contextualSpacing/>
            <w:jc w:val="both"/>
            <w:rPr>
              <w:rFonts w:ascii="Arial" w:eastAsia="Arial" w:hAnsi="Arial" w:cs="Arial"/>
              <w:sz w:val="24"/>
              <w:szCs w:val="24"/>
            </w:rPr>
          </w:pPr>
        </w:p>
        <w:p w14:paraId="042F518B"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2657EB15" w14:textId="77777777" w:rsidR="002C65EE" w:rsidRPr="002C65EE" w:rsidRDefault="002C65EE" w:rsidP="002C65EE">
          <w:pPr>
            <w:spacing w:after="0" w:line="240" w:lineRule="auto"/>
            <w:contextualSpacing/>
            <w:jc w:val="both"/>
            <w:rPr>
              <w:rFonts w:ascii="Arial" w:eastAsia="Arial" w:hAnsi="Arial" w:cs="Arial"/>
              <w:sz w:val="24"/>
              <w:szCs w:val="24"/>
            </w:rPr>
          </w:pPr>
        </w:p>
        <w:p w14:paraId="15E25734" w14:textId="6C0FF9DF" w:rsidR="002C65EE" w:rsidRPr="002C65EE" w:rsidRDefault="002C65EE" w:rsidP="002C65EE">
          <w:pPr>
            <w:spacing w:after="0" w:line="240" w:lineRule="auto"/>
            <w:contextualSpacing/>
            <w:jc w:val="both"/>
            <w:rPr>
              <w:rFonts w:ascii="Arial" w:eastAsia="Arial" w:hAnsi="Arial" w:cs="Arial"/>
              <w:color w:val="FF0000"/>
              <w:sz w:val="24"/>
              <w:szCs w:val="24"/>
            </w:rPr>
          </w:pPr>
          <w:r w:rsidRPr="002C65EE">
            <w:rPr>
              <w:rFonts w:ascii="Arial" w:eastAsia="Arial" w:hAnsi="Arial" w:cs="Arial"/>
              <w:sz w:val="24"/>
              <w:szCs w:val="24"/>
            </w:rPr>
            <w:t>Yksikön johtaja vastaa ylätasolla valmiudesta ja jatkuvuudenhallinnasta. Valmius- ja jatkuvuudenhallinta on kuvattu yksityiskohtaisesti Tavana/Aspa Palvelut Oy:n palveluyksikön varautumis- ja valmiussuunnitelmassa, jonka laatiminen, sisällön hallinta, päivittäminen ja jalkauttaminen on yksikössä asiasta vastaavan henkilön keskeinen työtehtävä. Valmius- ja varautumissuunnitelma, sekä pelastussuunnitelma löytyy Tavana Lumpeen viranomaiskansiosta, Teamsin kansiosta (Lumpeen kanava) sekä IMS-järjestelmästä toiminnan suunnittelun välilehdeltä. Tavana Lumpeen henkilökunta on perehtynyt varautumissuunnitelman ohjeisiin ja osaavat toimia akuuttitilanteissa. Sijaisten hankintaan on olemassa ohjeistus ja asia käydään läpi työntekijän perehdytyksessä.</w:t>
          </w:r>
        </w:p>
        <w:p w14:paraId="27381FD0"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5A647046" w14:textId="77777777" w:rsidTr="0016777A">
            <w:tc>
              <w:tcPr>
                <w:tcW w:w="9628" w:type="dxa"/>
                <w:gridSpan w:val="2"/>
              </w:tcPr>
              <w:p w14:paraId="2F2931B3"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Palveluyksikön valmius- ja jatkuvuudenhallinnasta vastaava henkilö</w:t>
                </w:r>
              </w:p>
            </w:tc>
          </w:tr>
          <w:tr w:rsidR="002C65EE" w:rsidRPr="002C65EE" w14:paraId="4D2AF2FB" w14:textId="77777777" w:rsidTr="0016777A">
            <w:tc>
              <w:tcPr>
                <w:tcW w:w="3114" w:type="dxa"/>
              </w:tcPr>
              <w:p w14:paraId="5A341BD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1C1E302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 Rantanen</w:t>
                </w:r>
              </w:p>
            </w:tc>
          </w:tr>
          <w:tr w:rsidR="002C65EE" w:rsidRPr="002C65EE" w14:paraId="509D3B27" w14:textId="77777777" w:rsidTr="0016777A">
            <w:tc>
              <w:tcPr>
                <w:tcW w:w="3114" w:type="dxa"/>
              </w:tcPr>
              <w:p w14:paraId="03B86FB6"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55A25B81"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Yksikön johtaja</w:t>
                </w:r>
              </w:p>
            </w:tc>
          </w:tr>
          <w:tr w:rsidR="002C65EE" w:rsidRPr="002C65EE" w14:paraId="1CAD6939" w14:textId="77777777" w:rsidTr="0016777A">
            <w:tc>
              <w:tcPr>
                <w:tcW w:w="3114" w:type="dxa"/>
              </w:tcPr>
              <w:p w14:paraId="3AF33876"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1FC9D2EC"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mervi.rantanen@tavana.fi</w:t>
                </w:r>
              </w:p>
            </w:tc>
          </w:tr>
          <w:tr w:rsidR="002C65EE" w:rsidRPr="002C65EE" w14:paraId="7312C992" w14:textId="77777777" w:rsidTr="0016777A">
            <w:tc>
              <w:tcPr>
                <w:tcW w:w="3114" w:type="dxa"/>
              </w:tcPr>
              <w:p w14:paraId="43AA801B"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lastRenderedPageBreak/>
                  <w:t>Puhelinnumero</w:t>
                </w:r>
              </w:p>
            </w:tc>
            <w:tc>
              <w:tcPr>
                <w:tcW w:w="6514" w:type="dxa"/>
              </w:tcPr>
              <w:p w14:paraId="7F0161D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044 725 7601</w:t>
                </w:r>
              </w:p>
            </w:tc>
          </w:tr>
        </w:tbl>
        <w:p w14:paraId="32CBD1DD" w14:textId="77777777" w:rsidR="002C65EE" w:rsidRPr="002C65EE" w:rsidRDefault="002C65EE" w:rsidP="002C65EE">
          <w:pPr>
            <w:spacing w:after="0" w:line="240" w:lineRule="auto"/>
            <w:contextualSpacing/>
            <w:jc w:val="both"/>
            <w:rPr>
              <w:rFonts w:ascii="Arial" w:eastAsia="Arial" w:hAnsi="Arial" w:cs="Arial"/>
              <w:sz w:val="24"/>
              <w:szCs w:val="24"/>
            </w:rPr>
          </w:pPr>
        </w:p>
        <w:p w14:paraId="503ECD72" w14:textId="77777777" w:rsidR="002C65EE" w:rsidRPr="002C65EE" w:rsidRDefault="002C65EE" w:rsidP="002C65EE">
          <w:pPr>
            <w:keepNext/>
            <w:spacing w:after="0" w:line="240" w:lineRule="auto"/>
            <w:contextualSpacing/>
            <w:jc w:val="both"/>
            <w:rPr>
              <w:rFonts w:ascii="Arial" w:eastAsia="Times New Roman" w:hAnsi="Arial" w:cs="Arial"/>
              <w:bCs/>
              <w:iCs/>
              <w:color w:val="000000" w:themeColor="text1"/>
              <w:sz w:val="24"/>
              <w:szCs w:val="24"/>
            </w:rPr>
          </w:pPr>
          <w:r w:rsidRPr="002C65EE">
            <w:rPr>
              <w:rFonts w:ascii="Arial" w:eastAsia="Arial" w:hAnsi="Arial" w:cs="Arial"/>
              <w:bCs/>
              <w:sz w:val="24"/>
              <w:szCs w:val="24"/>
            </w:rPr>
            <w:t>Tavana Lumpeen</w:t>
          </w:r>
          <w:r w:rsidRPr="002C65EE">
            <w:rPr>
              <w:rFonts w:ascii="Arial" w:eastAsia="Arial" w:hAnsi="Arial" w:cs="Arial"/>
              <w:bCs/>
              <w:color w:val="FF0000"/>
              <w:sz w:val="24"/>
              <w:szCs w:val="24"/>
            </w:rPr>
            <w:t xml:space="preserve"> </w:t>
          </w:r>
          <w:r w:rsidRPr="002C65EE">
            <w:rPr>
              <w:rFonts w:ascii="Arial" w:eastAsia="Times New Roman" w:hAnsi="Arial" w:cs="Arial"/>
              <w:bCs/>
              <w:iCs/>
              <w:color w:val="000000" w:themeColor="text1"/>
              <w:sz w:val="24"/>
              <w:szCs w:val="24"/>
            </w:rPr>
            <w:t>toiminnan keskeisimpien jatkuvuutta koskevien riskien tunnistaminen, arviointi ja hallinta on kuvattu Taulukossa 2.</w:t>
          </w:r>
        </w:p>
        <w:p w14:paraId="145C772B" w14:textId="77777777" w:rsidR="002C65EE" w:rsidRPr="002C65EE" w:rsidRDefault="002C65EE" w:rsidP="002C65EE"/>
        <w:tbl>
          <w:tblPr>
            <w:tblStyle w:val="TableGridLight"/>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2C65EE" w:rsidRPr="002C65EE" w14:paraId="555EFD32" w14:textId="77777777" w:rsidTr="0016777A">
            <w:trPr>
              <w:trHeight w:val="300"/>
              <w:tblHeader/>
            </w:trPr>
            <w:tc>
              <w:tcPr>
                <w:tcW w:w="3345" w:type="dxa"/>
              </w:tcPr>
              <w:p w14:paraId="3A545D8D" w14:textId="77777777" w:rsidR="002C65EE" w:rsidRPr="002C65EE" w:rsidRDefault="002C65EE" w:rsidP="002C65EE">
                <w:pPr>
                  <w:contextualSpacing/>
                  <w:jc w:val="both"/>
                  <w:rPr>
                    <w:rFonts w:ascii="Arial" w:eastAsia="Arial" w:hAnsi="Arial" w:cs="Arial"/>
                    <w:b/>
                    <w:bCs/>
                    <w:color w:val="F79646" w:themeColor="accent6"/>
                    <w:sz w:val="24"/>
                    <w:szCs w:val="24"/>
                  </w:rPr>
                </w:pPr>
                <w:r w:rsidRPr="002C65EE">
                  <w:rPr>
                    <w:rFonts w:ascii="Arial" w:eastAsia="Arial" w:hAnsi="Arial" w:cs="Arial"/>
                    <w:b/>
                    <w:bCs/>
                    <w:sz w:val="24"/>
                    <w:szCs w:val="24"/>
                  </w:rPr>
                  <w:t>Tunnistettu riski</w:t>
                </w:r>
              </w:p>
            </w:tc>
            <w:tc>
              <w:tcPr>
                <w:tcW w:w="3345" w:type="dxa"/>
              </w:tcPr>
              <w:p w14:paraId="5195B526" w14:textId="77777777" w:rsidR="002C65EE" w:rsidRPr="002C65EE" w:rsidRDefault="002C65EE" w:rsidP="002C65EE">
                <w:pPr>
                  <w:contextualSpacing/>
                  <w:jc w:val="both"/>
                  <w:rPr>
                    <w:rFonts w:ascii="Arial" w:eastAsia="Arial" w:hAnsi="Arial" w:cs="Arial"/>
                    <w:b/>
                    <w:bCs/>
                    <w:color w:val="F79646" w:themeColor="accent6"/>
                    <w:sz w:val="24"/>
                    <w:szCs w:val="24"/>
                  </w:rPr>
                </w:pPr>
                <w:r w:rsidRPr="002C65EE">
                  <w:rPr>
                    <w:rFonts w:ascii="Arial" w:eastAsia="Arial" w:hAnsi="Arial" w:cs="Arial"/>
                    <w:b/>
                    <w:bCs/>
                    <w:sz w:val="24"/>
                    <w:szCs w:val="24"/>
                  </w:rPr>
                  <w:t>Riskin arviointi (suuruus ja vaikutus)</w:t>
                </w:r>
              </w:p>
            </w:tc>
            <w:tc>
              <w:tcPr>
                <w:tcW w:w="3345" w:type="dxa"/>
              </w:tcPr>
              <w:p w14:paraId="77536538" w14:textId="77777777" w:rsidR="002C65EE" w:rsidRPr="002C65EE" w:rsidRDefault="002C65EE" w:rsidP="002C65EE">
                <w:pPr>
                  <w:contextualSpacing/>
                  <w:jc w:val="both"/>
                  <w:rPr>
                    <w:rFonts w:ascii="Arial" w:eastAsia="Arial" w:hAnsi="Arial" w:cs="Arial"/>
                    <w:b/>
                    <w:bCs/>
                    <w:color w:val="F79646" w:themeColor="accent6"/>
                    <w:sz w:val="24"/>
                    <w:szCs w:val="24"/>
                  </w:rPr>
                </w:pPr>
                <w:r w:rsidRPr="002C65EE">
                  <w:rPr>
                    <w:rFonts w:ascii="Arial" w:eastAsia="Arial" w:hAnsi="Arial" w:cs="Arial"/>
                    <w:b/>
                    <w:bCs/>
                    <w:sz w:val="24"/>
                    <w:szCs w:val="24"/>
                  </w:rPr>
                  <w:t>Ehkäisy- ja hallintatoimet</w:t>
                </w:r>
              </w:p>
            </w:tc>
          </w:tr>
          <w:tr w:rsidR="002C65EE" w:rsidRPr="002C65EE" w14:paraId="48876F7A" w14:textId="77777777" w:rsidTr="0016777A">
            <w:trPr>
              <w:trHeight w:val="300"/>
              <w:tblHeader/>
            </w:trPr>
            <w:tc>
              <w:tcPr>
                <w:tcW w:w="3345" w:type="dxa"/>
              </w:tcPr>
              <w:p w14:paraId="382437B6" w14:textId="77777777" w:rsidR="002C65EE" w:rsidRPr="002C65EE" w:rsidRDefault="002C65EE" w:rsidP="002C65EE">
                <w:pPr>
                  <w:contextualSpacing/>
                  <w:jc w:val="both"/>
                  <w:rPr>
                    <w:rFonts w:ascii="Arial" w:eastAsia="Arial" w:hAnsi="Arial" w:cs="Arial"/>
                    <w:color w:val="FF0000"/>
                    <w:sz w:val="24"/>
                    <w:szCs w:val="24"/>
                  </w:rPr>
                </w:pPr>
                <w:r w:rsidRPr="002C65EE">
                  <w:rPr>
                    <w:rFonts w:ascii="Arial" w:eastAsia="Arial" w:hAnsi="Arial" w:cs="Arial"/>
                    <w:sz w:val="24"/>
                    <w:szCs w:val="24"/>
                  </w:rPr>
                  <w:t>Nopea ja ennakoimaton alenema henkilöstömäärässä (sairastuminen)</w:t>
                </w:r>
              </w:p>
            </w:tc>
            <w:tc>
              <w:tcPr>
                <w:tcW w:w="3345" w:type="dxa"/>
              </w:tcPr>
              <w:p w14:paraId="607A2512" w14:textId="77777777" w:rsidR="002C65EE" w:rsidRPr="002C65EE" w:rsidRDefault="002C65EE" w:rsidP="002C65EE">
                <w:pPr>
                  <w:contextualSpacing/>
                  <w:jc w:val="both"/>
                  <w:rPr>
                    <w:rFonts w:ascii="Arial" w:eastAsia="Arial" w:hAnsi="Arial" w:cs="Arial"/>
                    <w:color w:val="FF0000"/>
                    <w:sz w:val="24"/>
                    <w:szCs w:val="24"/>
                  </w:rPr>
                </w:pPr>
                <w:r w:rsidRPr="002C65EE">
                  <w:rPr>
                    <w:rFonts w:ascii="Arial" w:eastAsia="Arial" w:hAnsi="Arial" w:cs="Arial"/>
                    <w:sz w:val="24"/>
                    <w:szCs w:val="24"/>
                  </w:rPr>
                  <w:t>Riski on suuri ja vaikutus suuri</w:t>
                </w:r>
              </w:p>
            </w:tc>
            <w:tc>
              <w:tcPr>
                <w:tcW w:w="3345" w:type="dxa"/>
              </w:tcPr>
              <w:p w14:paraId="48ED0937"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Perehdytetyt sijaiset/keikkatyöntekijät, sijaishankintaan perehdytetyt työntekijät, kriittisten asiakkaiden ja työtehtävien tunnistaminen etukäteen.</w:t>
                </w:r>
              </w:p>
            </w:tc>
          </w:tr>
          <w:tr w:rsidR="002C65EE" w:rsidRPr="002C65EE" w14:paraId="72E10F05" w14:textId="77777777" w:rsidTr="0016777A">
            <w:trPr>
              <w:trHeight w:val="300"/>
              <w:tblHeader/>
            </w:trPr>
            <w:tc>
              <w:tcPr>
                <w:tcW w:w="3345" w:type="dxa"/>
              </w:tcPr>
              <w:p w14:paraId="0ECC75C3" w14:textId="77777777" w:rsidR="002C65EE" w:rsidRPr="002C65EE" w:rsidRDefault="002C65EE" w:rsidP="002C65EE">
                <w:pPr>
                  <w:contextualSpacing/>
                  <w:jc w:val="both"/>
                  <w:rPr>
                    <w:rFonts w:ascii="Arial" w:eastAsia="Arial" w:hAnsi="Arial" w:cs="Arial"/>
                    <w:color w:val="FF0000"/>
                    <w:sz w:val="24"/>
                    <w:szCs w:val="24"/>
                  </w:rPr>
                </w:pPr>
                <w:r w:rsidRPr="002C65EE">
                  <w:rPr>
                    <w:rFonts w:ascii="Arial" w:eastAsia="Arial" w:hAnsi="Arial" w:cs="Arial"/>
                    <w:sz w:val="24"/>
                    <w:szCs w:val="24"/>
                  </w:rPr>
                  <w:t>Toiminnanohjausjärjestelmän käyttökatko</w:t>
                </w:r>
              </w:p>
            </w:tc>
            <w:tc>
              <w:tcPr>
                <w:tcW w:w="3345" w:type="dxa"/>
              </w:tcPr>
              <w:p w14:paraId="54CE7688" w14:textId="77777777" w:rsidR="002C65EE" w:rsidRPr="002C65EE" w:rsidRDefault="002C65EE" w:rsidP="002C65EE">
                <w:pPr>
                  <w:contextualSpacing/>
                  <w:jc w:val="both"/>
                  <w:rPr>
                    <w:rFonts w:ascii="Arial" w:eastAsia="Arial" w:hAnsi="Arial" w:cs="Arial"/>
                    <w:color w:val="FF0000"/>
                    <w:sz w:val="24"/>
                    <w:szCs w:val="24"/>
                  </w:rPr>
                </w:pPr>
                <w:r w:rsidRPr="002C65EE">
                  <w:rPr>
                    <w:rFonts w:ascii="Arial" w:eastAsia="Arial" w:hAnsi="Arial" w:cs="Arial"/>
                    <w:sz w:val="24"/>
                    <w:szCs w:val="24"/>
                  </w:rPr>
                  <w:t>Riski on suuri ja vaikutus suuri</w:t>
                </w:r>
              </w:p>
            </w:tc>
            <w:tc>
              <w:tcPr>
                <w:tcW w:w="3345" w:type="dxa"/>
              </w:tcPr>
              <w:p w14:paraId="0FA61E32" w14:textId="77777777" w:rsidR="002C65EE" w:rsidRPr="002C65EE" w:rsidRDefault="002C65EE" w:rsidP="002C65EE">
                <w:pPr>
                  <w:contextualSpacing/>
                  <w:jc w:val="both"/>
                  <w:rPr>
                    <w:rFonts w:ascii="Arial" w:eastAsia="Arial" w:hAnsi="Arial" w:cs="Arial"/>
                    <w:color w:val="FF0000"/>
                    <w:sz w:val="24"/>
                    <w:szCs w:val="24"/>
                  </w:rPr>
                </w:pPr>
                <w:r w:rsidRPr="002C65EE">
                  <w:rPr>
                    <w:rFonts w:ascii="Arial" w:eastAsia="Arial" w:hAnsi="Arial" w:cs="Arial"/>
                    <w:sz w:val="24"/>
                    <w:szCs w:val="24"/>
                  </w:rPr>
                  <w:t>Kirjaamista varten varattu vihkoja. Asiakkaiden asunnoissa ohjeistukset vaativammista hoitotoimenpiteistä, lääkelistat tulostettuna versiona dosettien takana.</w:t>
                </w:r>
              </w:p>
            </w:tc>
          </w:tr>
          <w:tr w:rsidR="002C65EE" w:rsidRPr="002C65EE" w14:paraId="1521420C" w14:textId="77777777" w:rsidTr="0016777A">
            <w:trPr>
              <w:trHeight w:val="300"/>
              <w:tblHeader/>
            </w:trPr>
            <w:tc>
              <w:tcPr>
                <w:tcW w:w="3345" w:type="dxa"/>
              </w:tcPr>
              <w:p w14:paraId="3F0A2F1F" w14:textId="77777777" w:rsidR="002C65EE" w:rsidRPr="002C65EE" w:rsidRDefault="002C65EE" w:rsidP="002C65EE">
                <w:pPr>
                  <w:contextualSpacing/>
                  <w:jc w:val="both"/>
                  <w:rPr>
                    <w:rFonts w:ascii="Arial" w:eastAsia="Arial" w:hAnsi="Arial" w:cs="Arial"/>
                    <w:color w:val="FF0000"/>
                    <w:sz w:val="24"/>
                    <w:szCs w:val="24"/>
                  </w:rPr>
                </w:pPr>
                <w:r w:rsidRPr="002C65EE">
                  <w:rPr>
                    <w:rFonts w:ascii="Arial" w:eastAsia="Arial" w:hAnsi="Arial" w:cs="Arial"/>
                    <w:sz w:val="24"/>
                    <w:szCs w:val="24"/>
                  </w:rPr>
                  <w:t>Tartuntatautiepidemia</w:t>
                </w:r>
              </w:p>
            </w:tc>
            <w:tc>
              <w:tcPr>
                <w:tcW w:w="3345" w:type="dxa"/>
              </w:tcPr>
              <w:p w14:paraId="04BE9F4B"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Riski on suuri ja vaikutus suuri</w:t>
                </w:r>
              </w:p>
            </w:tc>
            <w:tc>
              <w:tcPr>
                <w:tcW w:w="3345" w:type="dxa"/>
              </w:tcPr>
              <w:p w14:paraId="1FF1AA5C"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Riittävä sijaispooli, ajantasaiset hygieniaohjeistukset sekä riittävät välineet/tarvikkeet.</w:t>
                </w:r>
              </w:p>
            </w:tc>
          </w:tr>
          <w:tr w:rsidR="002C65EE" w:rsidRPr="002C65EE" w14:paraId="36EA881F" w14:textId="77777777" w:rsidTr="0016777A">
            <w:trPr>
              <w:trHeight w:val="300"/>
              <w:tblHeader/>
            </w:trPr>
            <w:tc>
              <w:tcPr>
                <w:tcW w:w="3345" w:type="dxa"/>
              </w:tcPr>
              <w:p w14:paraId="37EF89CC" w14:textId="77777777" w:rsidR="002C65EE" w:rsidRPr="002C65EE" w:rsidRDefault="002C65EE" w:rsidP="002C65EE">
                <w:pPr>
                  <w:contextualSpacing/>
                  <w:jc w:val="both"/>
                  <w:rPr>
                    <w:rFonts w:ascii="Arial" w:eastAsia="Arial" w:hAnsi="Arial" w:cs="Arial"/>
                    <w:color w:val="FF0000"/>
                    <w:sz w:val="24"/>
                    <w:szCs w:val="24"/>
                  </w:rPr>
                </w:pPr>
                <w:r w:rsidRPr="002C65EE">
                  <w:rPr>
                    <w:rFonts w:ascii="Arial" w:eastAsia="Arial" w:hAnsi="Arial" w:cs="Arial"/>
                    <w:sz w:val="24"/>
                    <w:szCs w:val="24"/>
                  </w:rPr>
                  <w:t>Sähkö- tai vesikatkos</w:t>
                </w:r>
              </w:p>
            </w:tc>
            <w:tc>
              <w:tcPr>
                <w:tcW w:w="3345" w:type="dxa"/>
              </w:tcPr>
              <w:p w14:paraId="7B861CD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Riski mahdollinen ja vaikutus suuri/pieni, riippuen katkon pituudesta</w:t>
                </w:r>
              </w:p>
            </w:tc>
            <w:tc>
              <w:tcPr>
                <w:tcW w:w="3345" w:type="dxa"/>
              </w:tcPr>
              <w:p w14:paraId="630E4E9B"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Yksiköllä vuosittain päivitettävä varautumissuunnitelma ja katkoksen ajalle tarvittavat välineet/tarvikkeet.</w:t>
                </w:r>
              </w:p>
            </w:tc>
          </w:tr>
          <w:tr w:rsidR="002C65EE" w:rsidRPr="002C65EE" w14:paraId="097AC553" w14:textId="77777777" w:rsidTr="0016777A">
            <w:trPr>
              <w:trHeight w:val="300"/>
              <w:tblHeader/>
            </w:trPr>
            <w:tc>
              <w:tcPr>
                <w:tcW w:w="3345" w:type="dxa"/>
              </w:tcPr>
              <w:p w14:paraId="5E74D1BF" w14:textId="77777777" w:rsidR="002C65EE" w:rsidRPr="002C65EE" w:rsidRDefault="002C65EE" w:rsidP="002C65EE">
                <w:pPr>
                  <w:contextualSpacing/>
                  <w:jc w:val="both"/>
                  <w:rPr>
                    <w:rFonts w:ascii="Arial" w:eastAsia="Arial" w:hAnsi="Arial" w:cs="Arial"/>
                    <w:color w:val="F79646" w:themeColor="accent6"/>
                    <w:sz w:val="24"/>
                    <w:szCs w:val="24"/>
                  </w:rPr>
                </w:pPr>
                <w:r w:rsidRPr="002C65EE">
                  <w:rPr>
                    <w:rFonts w:ascii="Arial" w:eastAsia="Arial" w:hAnsi="Arial" w:cs="Arial"/>
                    <w:sz w:val="24"/>
                    <w:szCs w:val="24"/>
                  </w:rPr>
                  <w:t>Taloudelliset haasteet</w:t>
                </w:r>
              </w:p>
            </w:tc>
            <w:tc>
              <w:tcPr>
                <w:tcW w:w="3345" w:type="dxa"/>
              </w:tcPr>
              <w:p w14:paraId="429F66FA" w14:textId="77777777" w:rsidR="002C65EE" w:rsidRPr="002C65EE" w:rsidRDefault="002C65EE" w:rsidP="002C65EE">
                <w:pPr>
                  <w:contextualSpacing/>
                  <w:jc w:val="both"/>
                  <w:rPr>
                    <w:rFonts w:ascii="Arial" w:eastAsia="Arial" w:hAnsi="Arial" w:cs="Arial"/>
                    <w:color w:val="F79646" w:themeColor="accent6"/>
                    <w:sz w:val="24"/>
                    <w:szCs w:val="24"/>
                  </w:rPr>
                </w:pPr>
                <w:r w:rsidRPr="002C65EE">
                  <w:rPr>
                    <w:rFonts w:ascii="Arial" w:eastAsia="Arial" w:hAnsi="Arial" w:cs="Arial"/>
                    <w:sz w:val="24"/>
                    <w:szCs w:val="24"/>
                  </w:rPr>
                  <w:t>Riski suuri ja vaikutus suuri</w:t>
                </w:r>
              </w:p>
            </w:tc>
            <w:tc>
              <w:tcPr>
                <w:tcW w:w="3345" w:type="dxa"/>
              </w:tcPr>
              <w:p w14:paraId="783E4F72" w14:textId="77777777" w:rsidR="002C65EE" w:rsidRPr="002C65EE" w:rsidRDefault="002C65EE" w:rsidP="002C65EE">
                <w:pPr>
                  <w:contextualSpacing/>
                  <w:jc w:val="both"/>
                  <w:rPr>
                    <w:rFonts w:ascii="Arial" w:eastAsia="Arial" w:hAnsi="Arial" w:cs="Arial"/>
                    <w:color w:val="F79646" w:themeColor="accent6"/>
                    <w:sz w:val="24"/>
                    <w:szCs w:val="24"/>
                  </w:rPr>
                </w:pPr>
                <w:r w:rsidRPr="002C65EE">
                  <w:rPr>
                    <w:rFonts w:ascii="Arial" w:eastAsia="Arial" w:hAnsi="Arial" w:cs="Arial"/>
                    <w:sz w:val="24"/>
                    <w:szCs w:val="24"/>
                  </w:rPr>
                  <w:t>Yhteydenpito tilaajaan, aktiivinen paikkojen myynti.</w:t>
                </w:r>
              </w:p>
            </w:tc>
          </w:tr>
        </w:tbl>
        <w:p w14:paraId="45F0ACD6" w14:textId="77777777" w:rsidR="002C65EE" w:rsidRPr="002C65EE" w:rsidRDefault="002C65EE" w:rsidP="002C65EE">
          <w:pPr>
            <w:spacing w:after="0" w:line="240" w:lineRule="auto"/>
            <w:contextualSpacing/>
            <w:jc w:val="both"/>
            <w:rPr>
              <w:rFonts w:ascii="Arial" w:eastAsia="Arial" w:hAnsi="Arial" w:cs="Arial"/>
              <w:iCs/>
              <w:sz w:val="24"/>
              <w:szCs w:val="24"/>
            </w:rPr>
          </w:pPr>
          <w:r w:rsidRPr="002C65EE">
            <w:rPr>
              <w:rFonts w:ascii="Arial" w:hAnsi="Arial" w:cs="Arial"/>
              <w:iCs/>
              <w:sz w:val="24"/>
              <w:szCs w:val="24"/>
            </w:rPr>
            <w:t>Taulukko 2.</w:t>
          </w:r>
        </w:p>
        <w:p w14:paraId="3D23639C" w14:textId="77777777" w:rsidR="002C65EE" w:rsidRPr="002C65EE" w:rsidRDefault="002C65EE" w:rsidP="002C65EE">
          <w:pPr>
            <w:spacing w:after="0" w:line="240" w:lineRule="auto"/>
            <w:ind w:left="1440"/>
            <w:contextualSpacing/>
            <w:jc w:val="both"/>
            <w:rPr>
              <w:rFonts w:ascii="Arial" w:eastAsia="Arial" w:hAnsi="Arial" w:cs="Arial"/>
              <w:sz w:val="24"/>
              <w:szCs w:val="24"/>
            </w:rPr>
          </w:pPr>
        </w:p>
        <w:p w14:paraId="11B137A8"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60" w:name="_Toc1864136885"/>
          <w:bookmarkStart w:id="61" w:name="_Toc175740438"/>
          <w:bookmarkStart w:id="62" w:name="_Toc175741901"/>
          <w:bookmarkStart w:id="63" w:name="_Toc175741958"/>
          <w:bookmarkStart w:id="64" w:name="_Toc177734574"/>
          <w:bookmarkStart w:id="65" w:name="_Toc198306623"/>
          <w:r w:rsidRPr="002C65EE">
            <w:rPr>
              <w:rFonts w:ascii="Arial" w:eastAsia="Arial" w:hAnsi="Arial" w:cs="Arial"/>
              <w:b/>
              <w:sz w:val="24"/>
              <w:szCs w:val="24"/>
            </w:rPr>
            <w:t>Palvelujen turvallisuuden ja laadun varmistaminen</w:t>
          </w:r>
          <w:bookmarkEnd w:id="60"/>
          <w:bookmarkEnd w:id="61"/>
          <w:bookmarkEnd w:id="62"/>
          <w:bookmarkEnd w:id="63"/>
          <w:bookmarkEnd w:id="64"/>
          <w:bookmarkEnd w:id="65"/>
        </w:p>
        <w:p w14:paraId="56B0F5A8" w14:textId="77777777" w:rsidR="002C65EE" w:rsidRPr="002C65EE" w:rsidRDefault="002C65EE" w:rsidP="002C65EE">
          <w:pPr>
            <w:spacing w:after="0" w:line="240" w:lineRule="auto"/>
            <w:contextualSpacing/>
            <w:jc w:val="both"/>
            <w:rPr>
              <w:rFonts w:ascii="Arial" w:hAnsi="Arial" w:cs="Arial"/>
              <w:sz w:val="24"/>
              <w:szCs w:val="24"/>
            </w:rPr>
          </w:pPr>
        </w:p>
        <w:p w14:paraId="5DCD0EC3"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66" w:name="_Toc175741959"/>
          <w:bookmarkStart w:id="67" w:name="_Toc198306624"/>
          <w:r w:rsidRPr="002C65EE">
            <w:rPr>
              <w:rFonts w:ascii="Arial" w:eastAsia="Arial" w:hAnsi="Arial" w:cs="Arial"/>
              <w:b/>
              <w:sz w:val="24"/>
              <w:szCs w:val="24"/>
            </w:rPr>
            <w:t>Palveluiden laadulliset edellytykset</w:t>
          </w:r>
          <w:bookmarkEnd w:id="66"/>
          <w:bookmarkEnd w:id="67"/>
        </w:p>
        <w:p w14:paraId="1EBC3BCA" w14:textId="77777777" w:rsidR="002C65EE" w:rsidRPr="002C65EE" w:rsidRDefault="002C65EE" w:rsidP="002C65EE">
          <w:pPr>
            <w:spacing w:after="0" w:line="240" w:lineRule="auto"/>
            <w:contextualSpacing/>
            <w:jc w:val="both"/>
            <w:rPr>
              <w:rFonts w:ascii="Arial" w:eastAsia="Arial" w:hAnsi="Arial" w:cs="Arial"/>
              <w:sz w:val="24"/>
              <w:szCs w:val="24"/>
            </w:rPr>
          </w:pPr>
        </w:p>
        <w:p w14:paraId="364E6BE8"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eastAsia="Arial" w:hAnsi="Arial" w:cs="Arial"/>
              <w:sz w:val="24"/>
              <w:szCs w:val="24"/>
            </w:rPr>
            <w:t>Tavana/Aspa Palvelut Oy:n tuottamat palvelut ovat laadukkaita, asiakaskeskeisiä, turvallisia ja asianmukaisesti toteutettuja. Tavana/</w:t>
          </w:r>
          <w:r w:rsidRPr="002C65EE">
            <w:rPr>
              <w:rFonts w:ascii="Arial" w:hAnsi="Arial" w:cs="Arial"/>
              <w:sz w:val="24"/>
              <w:szCs w:val="24"/>
            </w:rPr>
            <w:t>Aspa Palvelut Oy:n toiminta perustuu lakeihin, säädöksiin, hankintasopimusten velvoitteisiin sekä viranomaisten ja tilaajan antamaan ohjaukseen. Toimintaa ohjaavat lait ja sopimusten noudattaminen on kokonaisuudessaan kirjattu Tavana/Aspa Palvelut Oy:n omavalvontaohjelmaan.</w:t>
          </w:r>
        </w:p>
        <w:p w14:paraId="798E6D9B" w14:textId="77777777" w:rsidR="002C65EE" w:rsidRPr="002C65EE" w:rsidRDefault="002C65EE" w:rsidP="002C65EE">
          <w:pPr>
            <w:spacing w:after="0" w:line="240" w:lineRule="auto"/>
            <w:contextualSpacing/>
            <w:jc w:val="both"/>
            <w:rPr>
              <w:rFonts w:ascii="Arial" w:hAnsi="Arial" w:cs="Arial"/>
              <w:sz w:val="24"/>
              <w:szCs w:val="24"/>
            </w:rPr>
          </w:pPr>
        </w:p>
        <w:p w14:paraId="680FDAB4"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r w:rsidRPr="002C65EE">
            <w:rPr>
              <w:rFonts w:ascii="Arial" w:hAnsi="Arial" w:cs="Arial"/>
              <w:sz w:val="24"/>
              <w:szCs w:val="24"/>
            </w:rPr>
            <w:t xml:space="preserve">Tavana/Aspa Palvelut Oy:ssä laadunhallinta perustuu laatujärjestelmään. Yhteisestä toimintakäsikirjasta löytyy laatuun liittyvät materiaalit ja ohjeistukset. Toimintakäsikirja on </w:t>
          </w:r>
          <w:r w:rsidRPr="002C65EE">
            <w:rPr>
              <w:rFonts w:ascii="Arial" w:hAnsi="Arial" w:cs="Arial"/>
              <w:sz w:val="24"/>
              <w:szCs w:val="24"/>
            </w:rPr>
            <w:lastRenderedPageBreak/>
            <w:t>työkalu toimintayksiköille laatutyön tekemiseen. P</w:t>
          </w:r>
          <w:r w:rsidRPr="002C65EE">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43460DEC" w14:textId="77777777" w:rsidR="002C65EE" w:rsidRPr="002C65EE" w:rsidRDefault="002C65EE" w:rsidP="002C65EE">
          <w:pPr>
            <w:shd w:val="clear" w:color="auto" w:fill="FFFFFF"/>
            <w:spacing w:after="0" w:line="240" w:lineRule="auto"/>
            <w:contextualSpacing/>
            <w:jc w:val="both"/>
            <w:rPr>
              <w:rFonts w:ascii="Arial" w:hAnsi="Arial" w:cs="Arial"/>
              <w:color w:val="000000" w:themeColor="text1"/>
              <w:sz w:val="24"/>
              <w:szCs w:val="24"/>
            </w:rPr>
          </w:pPr>
        </w:p>
        <w:p w14:paraId="7190EB1A" w14:textId="77777777" w:rsidR="002C65EE" w:rsidRPr="002C65EE" w:rsidRDefault="002C65EE" w:rsidP="002C65EE">
          <w:pPr>
            <w:shd w:val="clear" w:color="auto" w:fill="FFFFFF"/>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Tavana/Aspa Palvelut Oy:llä on käytössä laatumittarina Tavana-indeksi, mikä kertoo yksikön tilanteen eri tekijöiden tuottaman tiedon avulla, joita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5F983283" w14:textId="77777777" w:rsidR="002C65EE" w:rsidRPr="002C65EE" w:rsidRDefault="002C65EE" w:rsidP="002C65EE">
          <w:pPr>
            <w:shd w:val="clear" w:color="auto" w:fill="FFFFFF"/>
            <w:spacing w:after="0" w:line="240" w:lineRule="auto"/>
            <w:contextualSpacing/>
            <w:jc w:val="both"/>
            <w:rPr>
              <w:rFonts w:ascii="Arial" w:hAnsi="Arial" w:cs="Arial"/>
              <w:color w:val="000000" w:themeColor="text1"/>
              <w:sz w:val="24"/>
              <w:szCs w:val="24"/>
            </w:rPr>
          </w:pPr>
        </w:p>
        <w:p w14:paraId="6CD6C559" w14:textId="77777777" w:rsidR="002C65EE" w:rsidRPr="002C65EE" w:rsidRDefault="002C65EE" w:rsidP="002C65EE">
          <w:pPr>
            <w:shd w:val="clear" w:color="auto" w:fill="FFFFFF"/>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Tavana Lumpeen asiakaskohtaisten palvelujen laatua seurataan palvelujentoteuttamissuunnitelmien (PATO) avulla, asiakkaan toimintakykyä mitaten (Toimi- ja Asta-mittaristolla), asiakas-, läheis-, tilaajakyselyjen avulla. Myös arjessa saatu palaute otetaan huomioon palvelujen laatua tarkkaillessa. Tavana Lumpeessa toimii kirjaamisvalmentaja, joka käy säännöllisesti asiakaskirjauksia läpi ja varmistaa henkilökeskeisen toiminnan toteutumisen. Tavana Lumpeen arjessa asiakkaiden itsemääräämisoikeuden toteutumiseen kiinnitetään erityistä huomiota.</w:t>
          </w:r>
        </w:p>
        <w:p w14:paraId="065DC78B" w14:textId="77777777" w:rsidR="002C65EE" w:rsidRPr="002C65EE" w:rsidRDefault="002C65EE" w:rsidP="002C65EE">
          <w:pPr>
            <w:spacing w:after="0" w:line="240" w:lineRule="auto"/>
            <w:ind w:left="360"/>
            <w:contextualSpacing/>
            <w:jc w:val="both"/>
            <w:rPr>
              <w:rFonts w:ascii="Arial" w:eastAsia="Arial" w:hAnsi="Arial" w:cs="Arial"/>
              <w:color w:val="FF0000"/>
              <w:sz w:val="24"/>
              <w:szCs w:val="24"/>
            </w:rPr>
          </w:pPr>
        </w:p>
        <w:p w14:paraId="56BCDBAA"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643DD21"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148702B3" w14:textId="38E4A834" w:rsidR="002C65EE" w:rsidRPr="002C65EE" w:rsidRDefault="002C65EE" w:rsidP="002C65EE">
          <w:pPr>
            <w:shd w:val="clear" w:color="auto" w:fill="FFFFFF"/>
            <w:spacing w:after="0" w:line="240" w:lineRule="auto"/>
            <w:contextualSpacing/>
            <w:jc w:val="both"/>
            <w:rPr>
              <w:rFonts w:ascii="Arial" w:hAnsi="Arial" w:cs="Arial"/>
              <w:sz w:val="24"/>
              <w:szCs w:val="24"/>
            </w:rPr>
          </w:pPr>
          <w:r w:rsidRPr="002C65EE">
            <w:rPr>
              <w:rFonts w:ascii="Arial" w:hAnsi="Arial" w:cs="Arial"/>
              <w:sz w:val="24"/>
              <w:szCs w:val="24"/>
            </w:rPr>
            <w:t xml:space="preserve">Riskienhallinta on prosessi, jonka tarkoituksena on minimoida palveluyksikön toimintojen riskit ja niiden vaikutus. Riskienhallinnan osia ovat tunnistaminen, arviointi, toimenpiteet ja seuranta. Tavana Lumpeen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tai kahden vuoden välein. Osana omavalvontaa seurataan myös tilojen toimivuutta, terveellisyyttä ja mahdollisia riskejä. Riskienhallintaa toteutetaan myös poikkeamaraportoinnin systemaattisen ilmoitus-, käsittely- ja tiedotusprosessin avulla. </w:t>
          </w:r>
        </w:p>
        <w:p w14:paraId="1A7F39FD" w14:textId="77777777" w:rsidR="002C65EE" w:rsidRPr="002C65EE" w:rsidRDefault="002C65EE" w:rsidP="002C65EE">
          <w:pPr>
            <w:shd w:val="clear" w:color="auto" w:fill="FFFFFF"/>
            <w:spacing w:after="0" w:line="240" w:lineRule="auto"/>
            <w:contextualSpacing/>
            <w:jc w:val="both"/>
            <w:rPr>
              <w:rFonts w:ascii="Arial" w:hAnsi="Arial" w:cs="Arial"/>
              <w:color w:val="000000" w:themeColor="text1"/>
              <w:sz w:val="24"/>
              <w:szCs w:val="24"/>
            </w:rPr>
          </w:pPr>
        </w:p>
        <w:p w14:paraId="1DE051CA" w14:textId="77777777" w:rsidR="002C65EE" w:rsidRPr="002C65EE" w:rsidRDefault="002C65EE" w:rsidP="002C65EE">
          <w:pPr>
            <w:shd w:val="clear" w:color="auto" w:fill="FFFFFF"/>
            <w:spacing w:after="0" w:line="240" w:lineRule="auto"/>
            <w:contextualSpacing/>
            <w:jc w:val="both"/>
            <w:rPr>
              <w:rFonts w:ascii="Arial" w:hAnsi="Arial" w:cs="Arial"/>
              <w:color w:val="FF0000"/>
              <w:sz w:val="24"/>
              <w:szCs w:val="24"/>
            </w:rPr>
          </w:pPr>
          <w:r w:rsidRPr="002C65EE">
            <w:rPr>
              <w:rFonts w:ascii="Arial" w:hAnsi="Arial" w:cs="Arial"/>
              <w:sz w:val="24"/>
              <w:szCs w:val="24"/>
            </w:rPr>
            <w:t>Valvontalain 10§:n 4 momentin mukaan Tavana Lumpeen johtaja vastaa siitä, että yksikön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Aleksejev vastaa Tavana/Aspa Palvelut Oy:n osalta valtakunnallisesti toiminnan laadusta ja viranomaismääräysten toteutumisesta.</w:t>
          </w:r>
        </w:p>
        <w:p w14:paraId="41AE72AC" w14:textId="77777777" w:rsidR="002C65EE" w:rsidRPr="002C65EE" w:rsidRDefault="002C65EE" w:rsidP="002C65EE">
          <w:pPr>
            <w:shd w:val="clear" w:color="auto" w:fill="FFFFFF"/>
            <w:spacing w:after="0" w:line="240" w:lineRule="auto"/>
            <w:contextualSpacing/>
            <w:jc w:val="both"/>
            <w:rPr>
              <w:rFonts w:ascii="Arial" w:hAnsi="Arial" w:cs="Arial"/>
              <w:color w:val="FF0000"/>
              <w:sz w:val="24"/>
              <w:szCs w:val="24"/>
            </w:rPr>
          </w:pPr>
        </w:p>
        <w:p w14:paraId="5C72047A"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Henkilöstö perehdytetään yksikköön ja asiakkaisiin työsuhteen alussa perehdytyslistan mukaisesti</w:t>
          </w:r>
        </w:p>
        <w:p w14:paraId="1D22ADEA"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lastRenderedPageBreak/>
            <w:t>Turvallisesti työssä-ohjeistus päivitetään kerran vuodessa tai tarpeen mukaan</w:t>
          </w:r>
        </w:p>
        <w:p w14:paraId="5676AB92"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21A0D768"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Riskien arvioinnin toimenpidesuunnitelma päivitetään kerran vuodessa tai tarpeen mukaan. Ennen toimenpidesuunnitelmaa kartoitetaan yksikön riskit.</w:t>
          </w:r>
        </w:p>
        <w:p w14:paraId="327482AE"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Ilmoitus epäasiallisesta kohtelusta on jokaisen työntekijän velvollisuus.</w:t>
          </w:r>
        </w:p>
        <w:p w14:paraId="3AC61525"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5C25EE4D"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Tietosuojapoikkeamailmoitus laaditaan IMS-järjestelmään. Tietosuojapoikkeama käsitellään joko yksikön viikkokokouksessa tai hallinnon toimesta, riippuen mitä tietosuojapoikkeama koskee.</w:t>
          </w:r>
        </w:p>
        <w:p w14:paraId="3633F337"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Vaara- ja uhkatilanneilmoitus tehdään IMS-järjestelmään. Ilmoitukset käydään läpi henkilöstön kuukausikokouksessa. Ilmoituksen käsittelyn yhteydessä arvioidaan tapahtuman juurisyy sekä miten tilanne voidaan jatkossa välttää.</w:t>
          </w:r>
        </w:p>
        <w:p w14:paraId="02064666"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Tavana/Aspa Palvelut Oy:n toimesta.</w:t>
          </w:r>
        </w:p>
        <w:p w14:paraId="45C75A1F"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0BD93168"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Kriisiviestintäohje on laadittu Tavana/Aspa Palvelut Oy:n toimesta. Kriisiviestinnän roolit on jaettu, jolloin viestinnän ajantasaisuus ja oikeellisuus saadaan varmistettua.</w:t>
          </w:r>
        </w:p>
        <w:p w14:paraId="26491A9B" w14:textId="77777777" w:rsidR="002C65EE" w:rsidRPr="002C65EE" w:rsidRDefault="002C65EE" w:rsidP="002C65EE">
          <w:pPr>
            <w:numPr>
              <w:ilvl w:val="0"/>
              <w:numId w:val="57"/>
            </w:numPr>
            <w:spacing w:before="100" w:beforeAutospacing="1" w:after="100" w:afterAutospacing="1" w:line="240" w:lineRule="auto"/>
            <w:rPr>
              <w:rFonts w:ascii="Arial" w:eastAsia="Times New Roman" w:hAnsi="Arial" w:cs="Arial"/>
              <w:sz w:val="24"/>
              <w:szCs w:val="24"/>
            </w:rPr>
          </w:pPr>
          <w:r w:rsidRPr="002C65EE">
            <w:rPr>
              <w:rFonts w:ascii="Arial" w:eastAsia="Times New Roman" w:hAnsi="Arial" w:cs="Arial"/>
              <w:sz w:val="24"/>
              <w:szCs w:val="24"/>
            </w:rPr>
            <w:t>Omavalvontaohjelma on laadittu Tavana/Aspa Palvelut Oy:n toimesta. Tavana Lumpeessa omavalvontasuunnitelma päivitetään omavalvontaohjelman mukaisesti.</w:t>
          </w:r>
        </w:p>
        <w:p w14:paraId="5D8E6C25" w14:textId="77777777" w:rsidR="002C65EE" w:rsidRPr="002C65EE" w:rsidRDefault="002C65EE" w:rsidP="002C65EE">
          <w:pPr>
            <w:spacing w:after="0" w:line="240" w:lineRule="auto"/>
            <w:ind w:left="1440"/>
            <w:contextualSpacing/>
            <w:jc w:val="both"/>
            <w:rPr>
              <w:rFonts w:ascii="Arial" w:eastAsia="Arial" w:hAnsi="Arial" w:cs="Arial"/>
              <w:sz w:val="24"/>
              <w:szCs w:val="24"/>
            </w:rPr>
          </w:pPr>
        </w:p>
        <w:p w14:paraId="3BD7BE5A"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68" w:name="_Toc175741960"/>
          <w:bookmarkStart w:id="69" w:name="_Toc198306625"/>
          <w:r w:rsidRPr="002C65EE">
            <w:rPr>
              <w:rFonts w:ascii="Arial" w:eastAsia="Arial" w:hAnsi="Arial" w:cs="Times New Roman"/>
              <w:b/>
              <w:sz w:val="24"/>
              <w:szCs w:val="20"/>
            </w:rPr>
            <w:t>Toimitilat ja välineet</w:t>
          </w:r>
          <w:bookmarkEnd w:id="68"/>
          <w:bookmarkEnd w:id="69"/>
        </w:p>
        <w:p w14:paraId="5EAE66A6"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63A4D3FB"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Tavana Lumme toimii Loimaalla, Hulmin kaupunginosassa kahdessa rakennuksessa. Päärakennus, valmistunut v. 2019, sisältää yhteiset tilat, keittiön, henkilökunnan toimistot ja sosiaalitilat sekä 15 asuntoa. Yhteistilat pitävät sisällään olohuoneen, ruokailutilan, saunan sekä pyykkituvan ja niiden käyttö on kaikille asiakkaille mahdollista. Tilojen on tarkoitus edistää asiakkaiden osallisuutta ja omatoimisuutta, ja ne ovat esteettömät ja helppokulkuiset. </w:t>
          </w:r>
        </w:p>
        <w:p w14:paraId="456530AE" w14:textId="77777777" w:rsidR="002C65EE" w:rsidRPr="002C65EE" w:rsidRDefault="002C65EE" w:rsidP="002C65EE">
          <w:pPr>
            <w:spacing w:after="0" w:line="240" w:lineRule="auto"/>
            <w:contextualSpacing/>
            <w:jc w:val="both"/>
            <w:rPr>
              <w:rFonts w:ascii="Arial" w:eastAsia="Arial" w:hAnsi="Arial" w:cs="Arial"/>
              <w:sz w:val="24"/>
              <w:szCs w:val="24"/>
            </w:rPr>
          </w:pPr>
        </w:p>
        <w:p w14:paraId="56095DA6"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Yhteistilojen suunnittelussa on huomioitu turvallisuus, viihtyminen ja kodikkuus. Henkilökunnan toimiston yhteydessä sijaitsee erillinen lukollinen lääkehuone sekä pieni varastotila. Näihin pääsy ainoastaan henkilökunnalla. Tavana Lumpeen päärakennuksessa on automaattinen savunilmaisin järjestelmä sekä sprinklerijärjestelmä. Pihalla on myös viihtyisä terassi, jossa yhteiskäyttöön tarkoitetut keinu ja puutarhakalusteet. Grillauspiste ja </w:t>
          </w:r>
          <w:r w:rsidRPr="002C65EE">
            <w:rPr>
              <w:rFonts w:ascii="Arial" w:eastAsia="Arial" w:hAnsi="Arial" w:cs="Arial"/>
              <w:sz w:val="24"/>
              <w:szCs w:val="24"/>
            </w:rPr>
            <w:lastRenderedPageBreak/>
            <w:t>pihakeinu löytyvät talon sivustalta. Piha-alue on aidattu ja siellä voi ulkoilla ympäri vuoden. Talvella ulkoilu takapihalla on mahdollista, koska kulkuväylät aurataan ja hiekoitetaan. Piha-alueiden turvallisuudesta ja viihtyvyydestä vastaavat kiinteistöhuolto ja Tavana Lumpeen ohjaajat sekä asukkaat.</w:t>
          </w:r>
        </w:p>
        <w:p w14:paraId="405A8C5C" w14:textId="77777777" w:rsidR="002C65EE" w:rsidRPr="002C65EE" w:rsidRDefault="002C65EE" w:rsidP="002C65EE">
          <w:pPr>
            <w:spacing w:after="0" w:line="240" w:lineRule="auto"/>
            <w:contextualSpacing/>
            <w:jc w:val="both"/>
            <w:rPr>
              <w:rFonts w:ascii="Arial" w:eastAsia="Arial" w:hAnsi="Arial" w:cs="Arial"/>
              <w:sz w:val="24"/>
              <w:szCs w:val="24"/>
            </w:rPr>
          </w:pPr>
        </w:p>
        <w:p w14:paraId="6CC78434"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Samassa pihapiirissä sijaitsee rivitalo, jossa 8 asuntoa. Asukkaat vuokraavat asunnot Tavana/Aspa Palvelut Oy:ltä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Asunnot ovat noin 30 neliön kokoisia yksiöitä. Jokaisessa on oma keittiö ja kylpyhuone. Kaikissa asunnoissa on myös oma terassi. </w:t>
          </w:r>
        </w:p>
        <w:p w14:paraId="3D27B67A" w14:textId="77777777" w:rsidR="002C65EE" w:rsidRPr="002C65EE" w:rsidRDefault="002C65EE" w:rsidP="002C65EE">
          <w:pPr>
            <w:spacing w:after="0" w:line="240" w:lineRule="auto"/>
            <w:contextualSpacing/>
            <w:jc w:val="both"/>
            <w:rPr>
              <w:rFonts w:ascii="Arial" w:eastAsia="Arial" w:hAnsi="Arial" w:cs="Arial"/>
              <w:sz w:val="24"/>
              <w:szCs w:val="24"/>
            </w:rPr>
          </w:pPr>
        </w:p>
        <w:p w14:paraId="37903C44"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käytössä iso, ilmainen parkkialue, jota voi vapaasti käyttää niin henkilökunta kuin asiakkaat ja heidän läheisensä.</w:t>
          </w:r>
        </w:p>
        <w:p w14:paraId="3364BD4B"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3ABEAFC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 Lumpeen rakennus on valmistunut vuonna 2019, joten tilat ovat hyväkuntoiset ja hyvin huolletut. Yksikön fysikaaliset olosuhteet ovat hyvät, nämä kartoitetaan vuosittain riskien arvioinnissa. Kemikaalit säilytetään lukollisessa siivouskomerossa, joihin henkilökunnalla on avain. Yksikössä käytettävistä kemikaaleista on saatavana käyttöturvatiedotteet siivouskomerossa olevassa kansiossa.</w:t>
          </w:r>
        </w:p>
        <w:p w14:paraId="406939DB"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1FDD6FFC"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Ulko-ovet toimivat sähköisillä lukoilla. Toimisto ja henkilökunnan tilat ovat lukossa. Jokaisella työntekijällä on avain, jolla pääsee myös tarvittaessa asiakkaiden asuntoon. Asiakkaiden huoneet ovat lukossa. Asiakkailla on omaan asuntoon avain, jolla pääsee sisään myös ulko-ovista. Henkilöstö kuittaa avaimet allekirjoituksellaan työsuhteen alussa ja palauttavat kuittausta vastaan työsuhteen päättymisen viimeisenä päivänä.</w:t>
          </w:r>
        </w:p>
        <w:p w14:paraId="0D1DDFD5" w14:textId="77777777" w:rsidR="002C65EE" w:rsidRPr="002C65EE" w:rsidRDefault="002C65EE" w:rsidP="002C65EE">
          <w:pPr>
            <w:spacing w:after="0" w:line="240" w:lineRule="auto"/>
            <w:contextualSpacing/>
            <w:jc w:val="both"/>
            <w:rPr>
              <w:rFonts w:ascii="Arial" w:eastAsia="Arial" w:hAnsi="Arial" w:cs="Arial"/>
              <w:sz w:val="24"/>
              <w:szCs w:val="24"/>
            </w:rPr>
          </w:pPr>
        </w:p>
        <w:p w14:paraId="4E209438"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Päärakennuksessa lämpö nousee kesäaikana korkeaksi. Sisäilmaa viilennetään lattiatuulettimien avulla. Yksikön valaistus on riittävä, mutta valaisimien himmennykseen ei ole mahdollisuutta. Yksikköön on hankittu pöytä- ja lattiavalaisimia, jotka valaisevat epäsuorasti.</w:t>
          </w:r>
        </w:p>
        <w:p w14:paraId="52E2F7C4"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684808B8" w14:textId="7EF291EF"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Mikäli kiinteistössä ilmenee puutteita tai epäkohtia, ollaan niistä viipymättä yhteydessä kiinteistöhuoltoon (skannaamalla Granlund managerin QR-koodi tai soittamalla päivystysnumeroon) tai tarvittaessa myös kiinteistön omistajaan (Hoivatilat Oy). Kiinteistöhuolto on mainittu alihankkijataulukossa.</w:t>
          </w:r>
        </w:p>
        <w:p w14:paraId="2E8377FA"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049E7256"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Toimitilojen laitteistot, välineistö ja kalusteet pidetään kunnossa, turvallisina ja huolletaan säännöllisesti. Henkilökunta on koulutettu laitteiden vaatimaan käyttöön. Mikäli puutteita havaitaan, soveltumattomat tai turvallisuusriskin aiheuttavat laitteet/välineet poistetaan välittömästi käytöstä. Pelastussuunnitelma sekä poistumisturvallisuusselvitys löytyvät sekä yksikön viranomaiskansiosta ja laatujärjestelmästä. Niihin on henkilökunnalla lukuvelvoite.</w:t>
          </w:r>
        </w:p>
        <w:p w14:paraId="4D950FC7" w14:textId="77777777" w:rsidR="002C65EE" w:rsidRDefault="002C65EE" w:rsidP="002C65EE">
          <w:pPr>
            <w:spacing w:after="0" w:line="240" w:lineRule="auto"/>
            <w:contextualSpacing/>
            <w:rPr>
              <w:rFonts w:ascii="Arial" w:eastAsia="Arial" w:hAnsi="Arial" w:cs="Arial"/>
              <w:sz w:val="24"/>
              <w:szCs w:val="24"/>
            </w:rPr>
          </w:pPr>
        </w:p>
        <w:p w14:paraId="5667E9E8" w14:textId="77777777" w:rsidR="009C741D" w:rsidRPr="002C65EE" w:rsidRDefault="009C741D" w:rsidP="002C65EE">
          <w:pPr>
            <w:spacing w:after="0" w:line="240" w:lineRule="auto"/>
            <w:contextualSpacing/>
            <w:rPr>
              <w:rFonts w:ascii="Arial" w:eastAsia="Arial" w:hAnsi="Arial" w:cs="Arial"/>
              <w:sz w:val="24"/>
              <w:szCs w:val="24"/>
            </w:rPr>
          </w:pPr>
        </w:p>
        <w:p w14:paraId="6A8B2A85"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0"/>
            </w:rPr>
          </w:pPr>
          <w:bookmarkStart w:id="70" w:name="_Toc175741961"/>
          <w:bookmarkStart w:id="71" w:name="_Toc198306626"/>
          <w:r w:rsidRPr="002C65EE">
            <w:rPr>
              <w:rFonts w:ascii="Arial" w:eastAsia="Arial" w:hAnsi="Arial" w:cs="Arial"/>
              <w:b/>
              <w:sz w:val="24"/>
              <w:szCs w:val="20"/>
            </w:rPr>
            <w:lastRenderedPageBreak/>
            <w:t>Asiakastietojen käsittely ja tietosuoja</w:t>
          </w:r>
          <w:bookmarkEnd w:id="70"/>
          <w:bookmarkEnd w:id="71"/>
        </w:p>
        <w:p w14:paraId="77EB195D" w14:textId="77777777" w:rsidR="002C65EE" w:rsidRPr="002C65EE" w:rsidRDefault="002C65EE" w:rsidP="002C65EE">
          <w:pPr>
            <w:spacing w:after="0" w:line="240" w:lineRule="auto"/>
            <w:contextualSpacing/>
            <w:jc w:val="both"/>
            <w:rPr>
              <w:rFonts w:ascii="Arial" w:eastAsia="Arial" w:hAnsi="Arial" w:cs="Arial"/>
              <w:sz w:val="24"/>
              <w:szCs w:val="24"/>
            </w:rPr>
          </w:pPr>
        </w:p>
        <w:p w14:paraId="1138F7F4"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Tavana/Aspa-konsernin johtoryhmä hyväksyy Asiakirjan hallintamenettely -dokumentin ja siitä johdetut organisaatiokäytännöt, huomioiden tietosuoja-asetuksen ja lakien vaatimukset.</w:t>
          </w:r>
        </w:p>
        <w:p w14:paraId="518D0629" w14:textId="77777777" w:rsidR="002C65EE" w:rsidRPr="002C65EE" w:rsidRDefault="002C65EE" w:rsidP="002C65EE">
          <w:pPr>
            <w:spacing w:after="0" w:line="240" w:lineRule="auto"/>
            <w:contextualSpacing/>
            <w:jc w:val="both"/>
            <w:rPr>
              <w:rFonts w:ascii="Arial" w:eastAsia="Arial" w:hAnsi="Arial" w:cs="Arial"/>
              <w:sz w:val="24"/>
              <w:szCs w:val="24"/>
            </w:rPr>
          </w:pPr>
        </w:p>
        <w:p w14:paraId="2A32276A"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611EE326" w14:textId="77777777" w:rsidR="002C65EE" w:rsidRPr="002C65EE" w:rsidRDefault="002C65EE" w:rsidP="002C65EE">
          <w:pPr>
            <w:spacing w:after="0" w:line="240" w:lineRule="auto"/>
            <w:contextualSpacing/>
            <w:jc w:val="both"/>
            <w:rPr>
              <w:rFonts w:ascii="Arial" w:eastAsia="Arial" w:hAnsi="Arial" w:cs="Arial"/>
              <w:sz w:val="24"/>
              <w:szCs w:val="24"/>
            </w:rPr>
          </w:pPr>
        </w:p>
        <w:p w14:paraId="78FD1A3E"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 Yksikön johtaja seuraa koulutusten toteutumista.</w:t>
          </w:r>
        </w:p>
        <w:p w14:paraId="20E4BCE1" w14:textId="77777777" w:rsidR="002C65EE" w:rsidRPr="002C65EE" w:rsidRDefault="002C65EE" w:rsidP="002C65EE">
          <w:pPr>
            <w:spacing w:after="0" w:line="240" w:lineRule="auto"/>
            <w:contextualSpacing/>
            <w:jc w:val="both"/>
            <w:rPr>
              <w:rFonts w:ascii="Arial" w:eastAsia="Arial" w:hAnsi="Arial" w:cs="Arial"/>
              <w:sz w:val="24"/>
              <w:szCs w:val="24"/>
            </w:rPr>
          </w:pPr>
        </w:p>
        <w:p w14:paraId="022EBD1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Asiakkaita informoidaan tietosuojan käsittelyn toimintatavoista heidän tullessa Tavana/Aspa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7D08B666" w14:textId="77777777" w:rsidR="0085137A" w:rsidRDefault="0085137A" w:rsidP="002C65EE">
          <w:pPr>
            <w:spacing w:after="0" w:line="240" w:lineRule="auto"/>
            <w:contextualSpacing/>
            <w:jc w:val="both"/>
            <w:rPr>
              <w:rFonts w:ascii="Arial" w:eastAsia="Arial" w:hAnsi="Arial" w:cs="Arial"/>
              <w:sz w:val="24"/>
              <w:szCs w:val="24"/>
            </w:rPr>
          </w:pPr>
        </w:p>
        <w:p w14:paraId="68434588" w14:textId="4A92CE7F"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Työntekijällä on velvollisuus informoida esihenkilöä havaitessaan tietosuojaloukkauksen. Esihenkilö tai työntekijä itse informoi Tavana/Aspa Palvelut Oy:n tietosuojavastaavaa tapahtuneesta laatujärjestelmän tietosuojapoikkeamalomakkeella. Tietoturvaloukkaukseen liittyvät toimintaohjeet löytyvät laatujärjestelmästä. Tavana Lumpeen perehdytyksessä käydään läpi poikkeaminen tunnistaminen, kirjaaminen ja käsittely.</w:t>
          </w:r>
        </w:p>
        <w:p w14:paraId="77CF4E7D" w14:textId="77777777" w:rsidR="002C65EE" w:rsidRPr="002C65EE" w:rsidRDefault="002C65EE" w:rsidP="002C65EE">
          <w:pPr>
            <w:spacing w:after="0" w:line="240" w:lineRule="auto"/>
            <w:contextualSpacing/>
            <w:jc w:val="both"/>
            <w:rPr>
              <w:rFonts w:ascii="Arial" w:eastAsia="Arial" w:hAnsi="Arial" w:cs="Arial"/>
              <w:sz w:val="24"/>
              <w:szCs w:val="24"/>
            </w:rPr>
          </w:pPr>
        </w:p>
        <w:p w14:paraId="67031AAD"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7D23560E" w14:textId="77777777" w:rsidR="002C65EE" w:rsidRPr="002C65EE" w:rsidRDefault="002C65EE" w:rsidP="002C65EE">
          <w:pPr>
            <w:spacing w:after="0" w:line="240" w:lineRule="auto"/>
            <w:contextualSpacing/>
            <w:jc w:val="both"/>
            <w:rPr>
              <w:rFonts w:ascii="Arial" w:eastAsia="Arial" w:hAnsi="Arial" w:cs="Arial"/>
              <w:sz w:val="24"/>
              <w:szCs w:val="24"/>
            </w:rPr>
          </w:pPr>
        </w:p>
        <w:p w14:paraId="4FA956EA"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w:t>
          </w:r>
          <w:r w:rsidRPr="002C65EE">
            <w:rPr>
              <w:rFonts w:ascii="Arial" w:eastAsia="Arial" w:hAnsi="Arial" w:cs="Arial"/>
              <w:sz w:val="24"/>
              <w:szCs w:val="24"/>
            </w:rPr>
            <w:lastRenderedPageBreak/>
            <w:t>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Tavana/Aspa Palvelut Oy:n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2E78245A" w14:textId="77777777" w:rsidR="002C65EE" w:rsidRPr="002C65EE" w:rsidRDefault="002C65EE" w:rsidP="002C65EE">
          <w:pPr>
            <w:spacing w:after="0" w:line="240" w:lineRule="auto"/>
            <w:contextualSpacing/>
            <w:jc w:val="both"/>
            <w:rPr>
              <w:rFonts w:ascii="Arial" w:eastAsia="Arial" w:hAnsi="Arial" w:cs="Arial"/>
              <w:sz w:val="24"/>
              <w:szCs w:val="24"/>
            </w:rPr>
          </w:pPr>
        </w:p>
        <w:p w14:paraId="52176643"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Rekisteritietojen tarkastusoikeus on lakisääteinen ja rekisteröity voi myös pyytää tietojen korjaamista. Rekisteritietojen tarkastuspyyntö tehdään rekisterinpitäjälle. Jos Tavana/Aspa Palvelut Oy on rekisterinpitäjä, tehdään tarkastuspyyntö kirjallisena täyttämällä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72" w:name="_Hlk196476724"/>
        </w:p>
        <w:p w14:paraId="66BB02D0" w14:textId="77777777" w:rsidR="002C65EE" w:rsidRPr="002C65EE" w:rsidRDefault="002C65EE" w:rsidP="002C65EE">
          <w:pPr>
            <w:spacing w:after="0" w:line="240" w:lineRule="auto"/>
            <w:contextualSpacing/>
            <w:jc w:val="both"/>
            <w:rPr>
              <w:rFonts w:ascii="Arial" w:eastAsia="Arial" w:hAnsi="Arial" w:cs="Arial"/>
              <w:sz w:val="24"/>
              <w:szCs w:val="24"/>
            </w:rPr>
          </w:pPr>
        </w:p>
        <w:p w14:paraId="2F67C3AC"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Jos rekisterinpitäjänä toimii hyvinvointialue, toimitaan tietojen luovuttamisessa rekisterinpitäjän ohjeiden mukaisesti. Tietojen pyytämiseen ohjeet löytyvät sivulta</w:t>
          </w:r>
        </w:p>
        <w:p w14:paraId="3ACA7CB8" w14:textId="77777777" w:rsidR="002C65EE" w:rsidRPr="002C65EE" w:rsidRDefault="002C65EE" w:rsidP="002C65EE">
          <w:pPr>
            <w:spacing w:after="0" w:line="240" w:lineRule="auto"/>
            <w:contextualSpacing/>
            <w:jc w:val="both"/>
            <w:rPr>
              <w:rFonts w:ascii="Arial" w:eastAsia="Arial" w:hAnsi="Arial" w:cs="Arial"/>
              <w:sz w:val="24"/>
              <w:szCs w:val="24"/>
            </w:rPr>
          </w:pPr>
          <w:hyperlink r:id="rId18" w:history="1">
            <w:r w:rsidRPr="002C65EE">
              <w:rPr>
                <w:rFonts w:ascii="Arial" w:eastAsia="Arial" w:hAnsi="Arial" w:cs="Arial"/>
                <w:color w:val="0000FF"/>
                <w:sz w:val="24"/>
                <w:szCs w:val="24"/>
                <w:u w:val="single"/>
              </w:rPr>
              <w:t>https://www.varha.fi/fi/tietoa-meista/asiakkaana-hyvinvointialueella/asiakirja-ja-tietopyynnot</w:t>
            </w:r>
          </w:hyperlink>
        </w:p>
        <w:p w14:paraId="051F7384" w14:textId="77777777" w:rsidR="002C65EE" w:rsidRPr="002C65EE" w:rsidRDefault="002C65EE" w:rsidP="002C65EE">
          <w:pPr>
            <w:spacing w:after="0" w:line="240" w:lineRule="auto"/>
            <w:contextualSpacing/>
            <w:jc w:val="both"/>
            <w:rPr>
              <w:rFonts w:ascii="Arial" w:eastAsia="Arial" w:hAnsi="Arial" w:cs="Arial"/>
              <w:sz w:val="24"/>
              <w:szCs w:val="24"/>
            </w:rPr>
          </w:pPr>
        </w:p>
        <w:bookmarkEnd w:id="72"/>
        <w:p w14:paraId="5439F6D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Jos Tavana/Aspa Palvelut Oy kieltäytyy tietojen luovutuksesta, täytyy sille olla painava syy.</w:t>
          </w:r>
          <w:r w:rsidRPr="002C65EE">
            <w:rPr>
              <w:rFonts w:ascii="Arial" w:eastAsia="Arial" w:hAnsi="Arial" w:cs="Arial"/>
              <w:sz w:val="24"/>
              <w:szCs w:val="24"/>
            </w:rPr>
            <w:br/>
          </w:r>
          <w:bookmarkStart w:id="73" w:name="_Hlk196476775"/>
          <w:r w:rsidRPr="002C65EE">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3"/>
        <w:p w14:paraId="4EBEB107"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05CCD6F2" w14:textId="77777777" w:rsidR="0085137A" w:rsidRDefault="0085137A" w:rsidP="002C65EE">
          <w:pPr>
            <w:spacing w:after="0" w:line="240" w:lineRule="auto"/>
            <w:contextualSpacing/>
            <w:jc w:val="both"/>
            <w:rPr>
              <w:rFonts w:ascii="Arial" w:eastAsia="Arial" w:hAnsi="Arial" w:cs="Arial"/>
              <w:sz w:val="24"/>
              <w:szCs w:val="24"/>
            </w:rPr>
          </w:pPr>
        </w:p>
        <w:p w14:paraId="2A812A79" w14:textId="2CE26F19"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Laatujärjestelmässä on eri lomakkeet seuraaville toimenpiteille:</w:t>
          </w:r>
        </w:p>
        <w:p w14:paraId="384736AE" w14:textId="77777777" w:rsidR="002C65EE" w:rsidRPr="002C65EE" w:rsidRDefault="002C65EE" w:rsidP="002C65EE">
          <w:pPr>
            <w:numPr>
              <w:ilvl w:val="0"/>
              <w:numId w:val="18"/>
            </w:num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Rekisteritietojen tarkistuspyyntölomake</w:t>
          </w:r>
        </w:p>
        <w:p w14:paraId="1F097912" w14:textId="77777777" w:rsidR="002C65EE" w:rsidRPr="002C65EE" w:rsidRDefault="002C65EE" w:rsidP="002C65EE">
          <w:pPr>
            <w:numPr>
              <w:ilvl w:val="0"/>
              <w:numId w:val="18"/>
            </w:num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Henkilötietojen käsittelyn vastustamislomake</w:t>
          </w:r>
        </w:p>
        <w:p w14:paraId="4976626F" w14:textId="77777777" w:rsidR="002C65EE" w:rsidRPr="002C65EE" w:rsidRDefault="002C65EE" w:rsidP="002C65EE">
          <w:pPr>
            <w:numPr>
              <w:ilvl w:val="0"/>
              <w:numId w:val="18"/>
            </w:num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Yhteisrekisterin käyttökieltolomake</w:t>
          </w:r>
        </w:p>
        <w:p w14:paraId="5DAB0D52" w14:textId="77777777" w:rsidR="002C65EE" w:rsidRPr="002C65EE" w:rsidRDefault="002C65EE" w:rsidP="002C65EE">
          <w:pPr>
            <w:numPr>
              <w:ilvl w:val="0"/>
              <w:numId w:val="18"/>
            </w:num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Lokitietopyyntölomake</w:t>
          </w:r>
        </w:p>
        <w:p w14:paraId="062AEA32" w14:textId="77777777" w:rsidR="002C65EE" w:rsidRPr="002C65EE" w:rsidRDefault="002C65EE" w:rsidP="002C65EE">
          <w:pPr>
            <w:spacing w:after="0" w:line="240" w:lineRule="auto"/>
            <w:contextualSpacing/>
            <w:jc w:val="both"/>
            <w:rPr>
              <w:rFonts w:ascii="Arial" w:eastAsia="Arial" w:hAnsi="Arial" w:cs="Arial"/>
              <w:sz w:val="24"/>
              <w:szCs w:val="24"/>
            </w:rPr>
          </w:pPr>
        </w:p>
        <w:p w14:paraId="376726C1"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johtaja ohjeistaa ja auttaa tarvittaessa asiakasta tarkastuspyynnön tekemisessä.</w:t>
          </w:r>
        </w:p>
        <w:p w14:paraId="0B46827F" w14:textId="77777777" w:rsidR="002C65EE" w:rsidRPr="002C65EE" w:rsidRDefault="002C65EE" w:rsidP="002C65EE">
          <w:pPr>
            <w:spacing w:after="0" w:line="240" w:lineRule="auto"/>
            <w:contextualSpacing/>
            <w:jc w:val="both"/>
            <w:rPr>
              <w:rFonts w:ascii="Arial" w:eastAsia="Arial" w:hAnsi="Arial" w:cs="Arial"/>
              <w:sz w:val="24"/>
              <w:szCs w:val="24"/>
            </w:rPr>
          </w:pPr>
        </w:p>
        <w:p w14:paraId="2B09077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146F7AEE" w14:textId="77777777" w:rsidR="002C65EE" w:rsidRPr="002C65EE" w:rsidRDefault="002C65EE" w:rsidP="002C65EE">
          <w:pPr>
            <w:spacing w:after="0" w:line="240" w:lineRule="auto"/>
            <w:contextualSpacing/>
            <w:jc w:val="both"/>
            <w:rPr>
              <w:rFonts w:ascii="Arial" w:eastAsia="Arial" w:hAnsi="Arial" w:cs="Arial"/>
              <w:sz w:val="24"/>
              <w:szCs w:val="24"/>
            </w:rPr>
          </w:pPr>
        </w:p>
        <w:p w14:paraId="13CBC02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0A963FEE" w14:textId="77777777" w:rsidR="002C65EE" w:rsidRPr="002C65EE" w:rsidRDefault="002C65EE" w:rsidP="002C65EE">
          <w:pPr>
            <w:spacing w:after="0" w:line="240" w:lineRule="auto"/>
            <w:contextualSpacing/>
            <w:jc w:val="both"/>
            <w:rPr>
              <w:rFonts w:ascii="Arial" w:eastAsia="Arial" w:hAnsi="Arial" w:cs="Arial"/>
              <w:sz w:val="24"/>
              <w:szCs w:val="24"/>
            </w:rPr>
          </w:pPr>
        </w:p>
        <w:p w14:paraId="411F38B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65CED715" w14:textId="77777777" w:rsidR="002C65EE" w:rsidRPr="002C65EE" w:rsidRDefault="002C65EE" w:rsidP="002C65EE">
          <w:pPr>
            <w:spacing w:after="0" w:line="240" w:lineRule="auto"/>
            <w:contextualSpacing/>
            <w:jc w:val="both"/>
            <w:rPr>
              <w:rFonts w:ascii="Arial" w:eastAsia="Arial" w:hAnsi="Arial" w:cs="Arial"/>
              <w:sz w:val="24"/>
              <w:szCs w:val="24"/>
            </w:rPr>
          </w:pPr>
        </w:p>
        <w:p w14:paraId="4B1E3957"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Asiakastietojärjestelmä DomaCaren käyttöoikeuksien osalta turvallisuus varmistetaan siten, että kullakin työntekijällä on pääsy vain omissa työtehtävissään tarvitsemiinsa tietoihin. Toiminnanohjausjärjestelmää käytetään vain Tavana/Aspa Palvelut Oy:n hyväksymillä laitteilla. Työntekijän järjestelmässä määritelty oikeustaso vastaa hänen työtehtävänsä vaatimuksia. Asiakastietojärjestelmän käyttöön perehdytetään kaikki työntekijät. Perehdytyksestä vastaa yksikön johtaja, hänen apunaan ovat järjestelmän pääkäyttäjät. Käytössä on perehdytysohje ja Tavana/Aspa Palvelut Oy:n sisäinen kirjaamisohje, jossa myös tietosuoja-asiat käydään läpi.</w:t>
          </w:r>
        </w:p>
        <w:p w14:paraId="618A89FB" w14:textId="77777777" w:rsidR="002C65EE" w:rsidRPr="002C65EE" w:rsidRDefault="002C65EE" w:rsidP="002C65EE">
          <w:pPr>
            <w:spacing w:after="0" w:line="240" w:lineRule="auto"/>
            <w:contextualSpacing/>
            <w:jc w:val="both"/>
            <w:rPr>
              <w:rFonts w:ascii="Arial" w:eastAsia="Arial" w:hAnsi="Arial" w:cs="Arial"/>
              <w:sz w:val="24"/>
              <w:szCs w:val="24"/>
            </w:rPr>
          </w:pPr>
        </w:p>
        <w:p w14:paraId="1ADC580C"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Tietosuojan toteutumista seurataan DomaCare-pääkäyttäjien toimesta, auditointien avulla riskien vaikutustenarvioinneilla (DPIA). Yksikön johtaja johtaa yksikössä oikeanlaisen kirjaamisen toteutumista ja ohjeiden sekä viranomaismääräysten noudattamista päivittäisessä työssään.</w:t>
          </w:r>
        </w:p>
        <w:p w14:paraId="122A937D" w14:textId="77777777" w:rsidR="002C65EE" w:rsidRPr="002C65EE" w:rsidRDefault="002C65EE" w:rsidP="002C65EE">
          <w:pPr>
            <w:spacing w:after="0" w:line="240" w:lineRule="auto"/>
            <w:contextualSpacing/>
            <w:jc w:val="both"/>
            <w:rPr>
              <w:rFonts w:ascii="Arial" w:eastAsia="Arial" w:hAnsi="Arial" w:cs="Arial"/>
              <w:sz w:val="24"/>
              <w:szCs w:val="24"/>
            </w:rPr>
          </w:pPr>
        </w:p>
        <w:p w14:paraId="0668CEB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7DCE438C" w14:textId="77777777" w:rsidR="002C65EE" w:rsidRPr="002C65EE" w:rsidRDefault="002C65EE" w:rsidP="002C65EE">
          <w:pPr>
            <w:spacing w:after="0" w:line="240" w:lineRule="auto"/>
            <w:contextualSpacing/>
            <w:jc w:val="both"/>
            <w:rPr>
              <w:rFonts w:ascii="Arial" w:eastAsia="Arial" w:hAnsi="Arial" w:cs="Arial"/>
              <w:sz w:val="24"/>
              <w:szCs w:val="24"/>
            </w:rPr>
          </w:pPr>
        </w:p>
        <w:p w14:paraId="6D025D99" w14:textId="5F58AC0E"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johtajan vastuulla on huolehtia ja noudattaa työnantajaa koskevien lakisääteisten tietoturva- ja tietosuojavelvoitteiden toteutumisesta Lumpeessa.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0ECDADA5" w14:textId="77777777" w:rsidR="002C65EE" w:rsidRPr="002C65EE" w:rsidRDefault="002C65EE" w:rsidP="002C65EE">
          <w:pPr>
            <w:spacing w:after="0" w:line="240" w:lineRule="auto"/>
            <w:contextualSpacing/>
            <w:jc w:val="both"/>
            <w:rPr>
              <w:rFonts w:ascii="Arial" w:eastAsia="Arial" w:hAnsi="Arial" w:cs="Arial"/>
              <w:sz w:val="24"/>
              <w:szCs w:val="24"/>
            </w:rPr>
          </w:pPr>
        </w:p>
        <w:p w14:paraId="038B5E8C"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Tavana/Aspa Palvelut Oy tekee vuosittain koulutussuunnitelman, missä huomioidaan myös tietoturva- ja tietosuojakoulutukset sekä järjestelmäkoulutukset.</w:t>
          </w:r>
        </w:p>
        <w:p w14:paraId="14B6DEE7" w14:textId="77777777" w:rsidR="002C65EE" w:rsidRPr="002C65EE" w:rsidRDefault="002C65EE" w:rsidP="002C65EE">
          <w:pPr>
            <w:spacing w:after="0" w:line="240" w:lineRule="auto"/>
            <w:contextualSpacing/>
            <w:jc w:val="both"/>
            <w:rPr>
              <w:rFonts w:ascii="Arial" w:eastAsia="Arial" w:hAnsi="Arial" w:cs="Arial"/>
              <w:sz w:val="24"/>
              <w:szCs w:val="24"/>
            </w:rPr>
          </w:pPr>
        </w:p>
        <w:p w14:paraId="469206AE" w14:textId="77777777" w:rsidR="002C65EE" w:rsidRPr="002C65EE" w:rsidRDefault="002C65EE" w:rsidP="002C65EE">
          <w:pPr>
            <w:spacing w:after="0" w:line="240" w:lineRule="auto"/>
            <w:contextualSpacing/>
            <w:rPr>
              <w:rFonts w:ascii="Arial" w:eastAsia="Arial" w:hAnsi="Arial" w:cs="Arial"/>
              <w:sz w:val="24"/>
              <w:szCs w:val="24"/>
            </w:rPr>
          </w:pPr>
          <w:r w:rsidRPr="002C65EE">
            <w:rPr>
              <w:rFonts w:ascii="Arial" w:eastAsia="Arial" w:hAnsi="Arial" w:cs="Arial"/>
              <w:sz w:val="24"/>
              <w:szCs w:val="24"/>
            </w:rPr>
            <w:t>Seuraavat dokumentit ovat osa tietosuojan ja -turvan hallintaa Tavana/Aspa Palvelut Oy:ssä:</w:t>
          </w:r>
        </w:p>
        <w:p w14:paraId="6B1714FA" w14:textId="77777777" w:rsidR="002C65EE" w:rsidRPr="002C65EE" w:rsidRDefault="002C65EE" w:rsidP="002C65EE">
          <w:pPr>
            <w:spacing w:after="0" w:line="240" w:lineRule="auto"/>
            <w:contextualSpacing/>
            <w:rPr>
              <w:rFonts w:ascii="Arial" w:eastAsia="Arial" w:hAnsi="Arial" w:cs="Arial"/>
              <w:sz w:val="20"/>
              <w:szCs w:val="20"/>
            </w:rPr>
          </w:pPr>
          <w:r w:rsidRPr="002C65EE">
            <w:rPr>
              <w:rFonts w:ascii="Arial" w:eastAsia="Arial" w:hAnsi="Arial" w:cs="Arial"/>
              <w:sz w:val="24"/>
              <w:szCs w:val="24"/>
            </w:rPr>
            <w:t>- Tietosuojaseloste Tavana/Aspa Palvelut Oy:n asiakastietorekisteri</w:t>
          </w:r>
          <w:r w:rsidRPr="002C65EE">
            <w:rPr>
              <w:rFonts w:ascii="Arial" w:eastAsia="Arial" w:hAnsi="Arial" w:cs="Arial"/>
              <w:sz w:val="24"/>
              <w:szCs w:val="24"/>
            </w:rPr>
            <w:br/>
          </w:r>
          <w:r w:rsidRPr="002C65EE">
            <w:rPr>
              <w:rFonts w:ascii="Arial" w:eastAsia="Arial" w:hAnsi="Arial" w:cs="Arial"/>
              <w:sz w:val="20"/>
              <w:szCs w:val="20"/>
            </w:rPr>
            <w:t>Tietosuojaseloste koskee niitä asiakkaita, joiden osalta Tavana/Aspa Palvelut Oy toimii rekisterinpitäjänä. Tietosuojaseloste koskee myös Tavana/Aspa Palveluiden asiakastietojärjestelmään tallennettuja työntekijätietoja.</w:t>
          </w:r>
          <w:r w:rsidRPr="002C65EE">
            <w:rPr>
              <w:rFonts w:ascii="Arial" w:eastAsia="Arial" w:hAnsi="Arial" w:cs="Arial"/>
              <w:sz w:val="24"/>
              <w:szCs w:val="24"/>
            </w:rPr>
            <w:t> </w:t>
          </w:r>
          <w:r w:rsidRPr="002C65EE">
            <w:rPr>
              <w:rFonts w:ascii="Arial" w:eastAsia="Arial" w:hAnsi="Arial" w:cs="Arial"/>
              <w:sz w:val="24"/>
              <w:szCs w:val="24"/>
            </w:rPr>
            <w:br/>
            <w:t>- Tavana/Aspa-konsernin tietosuoja- ja tietoturvaopas</w:t>
          </w:r>
          <w:r w:rsidRPr="002C65EE">
            <w:rPr>
              <w:rFonts w:ascii="Arial" w:eastAsia="Arial" w:hAnsi="Arial" w:cs="Arial"/>
              <w:sz w:val="24"/>
              <w:szCs w:val="24"/>
            </w:rPr>
            <w:br/>
          </w:r>
          <w:r w:rsidRPr="002C65EE">
            <w:rPr>
              <w:rFonts w:ascii="Arial" w:eastAsia="Arial" w:hAnsi="Arial" w:cs="Arial"/>
              <w:sz w:val="20"/>
              <w:szCs w:val="20"/>
            </w:rPr>
            <w:t>Opas on osa perehdytysmateriaaleja, tarkoitus on perehdyttää työntekijä Tavana/Aspan tietosuoja- ja turvakäytäntöihin. Opas toimii myös kertausmateriaalina ja ohjaavana dokumenttina henkilöstön jokapäiväisessä työssä.</w:t>
          </w:r>
          <w:r w:rsidRPr="002C65EE">
            <w:rPr>
              <w:rFonts w:ascii="Arial" w:eastAsia="Arial" w:hAnsi="Arial" w:cs="Arial"/>
              <w:sz w:val="20"/>
              <w:szCs w:val="20"/>
            </w:rPr>
            <w:br/>
          </w:r>
          <w:r w:rsidRPr="002C65EE">
            <w:rPr>
              <w:rFonts w:ascii="Arial" w:eastAsia="Arial" w:hAnsi="Arial" w:cs="Arial"/>
              <w:sz w:val="24"/>
              <w:szCs w:val="24"/>
            </w:rPr>
            <w:lastRenderedPageBreak/>
            <w:t>- Tavana/Aspa konsernin tietoturvasuunnitelma</w:t>
          </w:r>
          <w:r w:rsidRPr="002C65EE">
            <w:rPr>
              <w:rFonts w:ascii="Arial" w:eastAsia="Arial" w:hAnsi="Arial" w:cs="Arial"/>
              <w:sz w:val="24"/>
              <w:szCs w:val="24"/>
            </w:rPr>
            <w:br/>
          </w:r>
          <w:r w:rsidRPr="002C65EE">
            <w:rPr>
              <w:rFonts w:ascii="Arial" w:eastAsia="Arial" w:hAnsi="Arial" w:cs="Arial"/>
              <w:sz w:val="20"/>
              <w:szCs w:val="20"/>
            </w:rPr>
            <w:t>THL määräys-&gt; astunut voimaan 22.helmikuuta 2024 ja on voimassa toistaiseksi.</w:t>
          </w:r>
          <w:r w:rsidRPr="002C65EE">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2C65EE">
            <w:rPr>
              <w:rFonts w:ascii="Arial" w:eastAsia="Arial" w:hAnsi="Arial" w:cs="Arial"/>
              <w:sz w:val="24"/>
              <w:szCs w:val="24"/>
            </w:rPr>
            <w:br/>
            <w:t>- Tietojen ja tietojärjestelmien käyttö- ja salassapitositoumus</w:t>
          </w:r>
          <w:r w:rsidRPr="002C65EE">
            <w:rPr>
              <w:rFonts w:ascii="Arial" w:eastAsia="Arial" w:hAnsi="Arial" w:cs="Arial"/>
              <w:sz w:val="24"/>
              <w:szCs w:val="24"/>
            </w:rPr>
            <w:br/>
          </w:r>
          <w:r w:rsidRPr="002C65EE">
            <w:rPr>
              <w:rFonts w:ascii="Arial" w:eastAsia="Arial" w:hAnsi="Arial" w:cs="Arial"/>
              <w:sz w:val="20"/>
              <w:szCs w:val="20"/>
            </w:rPr>
            <w:t>Jokainen työntekijä allekirjoittaa työsopimuksen yhteydessä ja sitoutuu noudattamaan annettuja ohjeita.</w:t>
          </w:r>
          <w:r w:rsidRPr="002C65EE">
            <w:rPr>
              <w:rFonts w:ascii="Arial" w:eastAsia="Arial" w:hAnsi="Arial" w:cs="Arial"/>
              <w:sz w:val="24"/>
              <w:szCs w:val="24"/>
            </w:rPr>
            <w:br/>
            <w:t>- Etätyöohjeet tietoturva ja tietosuoja</w:t>
          </w:r>
          <w:r w:rsidRPr="002C65EE">
            <w:rPr>
              <w:rFonts w:ascii="Arial" w:eastAsia="Arial" w:hAnsi="Arial" w:cs="Arial"/>
              <w:sz w:val="24"/>
              <w:szCs w:val="24"/>
            </w:rPr>
            <w:br/>
          </w:r>
          <w:r w:rsidRPr="002C65EE">
            <w:rPr>
              <w:rFonts w:ascii="Arial" w:eastAsia="Arial" w:hAnsi="Arial" w:cs="Arial"/>
              <w:sz w:val="20"/>
              <w:szCs w:val="20"/>
            </w:rPr>
            <w:t>Tietoturvallisen työskentelyn ohjeita etätyötä tai muualla kuin omalla toimipisteellä työskenteleville</w:t>
          </w:r>
          <w:r w:rsidRPr="002C65EE">
            <w:rPr>
              <w:rFonts w:ascii="Arial" w:eastAsia="Arial" w:hAnsi="Arial" w:cs="Arial"/>
              <w:sz w:val="24"/>
              <w:szCs w:val="24"/>
            </w:rPr>
            <w:br/>
            <w:t>- Tavana/Aspa-konsernin tietoturvapolitiikka</w:t>
          </w:r>
          <w:r w:rsidRPr="002C65EE">
            <w:rPr>
              <w:rFonts w:ascii="Arial" w:eastAsia="Arial" w:hAnsi="Arial" w:cs="Arial"/>
              <w:sz w:val="24"/>
              <w:szCs w:val="24"/>
            </w:rPr>
            <w:br/>
          </w:r>
          <w:r w:rsidRPr="002C65EE">
            <w:rPr>
              <w:rFonts w:ascii="Arial" w:eastAsia="Arial" w:hAnsi="Arial" w:cs="Arial"/>
              <w:sz w:val="20"/>
              <w:szCs w:val="20"/>
            </w:rPr>
            <w:t>Dokumentissa kuvataan Tavana/Aspa-konsernin tietoturvan tavoitteet, organisoinnin ja vastuut, sekä seurannan ja valvonnan. Tietoturvapolitiikka kattaa Tavana/Aspa-konsernin kaikki toiminnot.</w:t>
          </w:r>
          <w:r w:rsidRPr="002C65EE">
            <w:rPr>
              <w:rFonts w:ascii="Arial" w:eastAsia="Arial" w:hAnsi="Arial" w:cs="Arial"/>
              <w:sz w:val="24"/>
              <w:szCs w:val="24"/>
            </w:rPr>
            <w:br/>
            <w:t>- Tietosuojapoikkeama prosessi</w:t>
          </w:r>
          <w:r w:rsidRPr="002C65EE">
            <w:rPr>
              <w:rFonts w:ascii="Arial" w:eastAsia="Arial" w:hAnsi="Arial" w:cs="Arial"/>
              <w:sz w:val="24"/>
              <w:szCs w:val="24"/>
            </w:rPr>
            <w:br/>
          </w:r>
          <w:r w:rsidRPr="002C65EE">
            <w:rPr>
              <w:rFonts w:ascii="Arial" w:eastAsia="Arial" w:hAnsi="Arial" w:cs="Arial"/>
              <w:sz w:val="20"/>
              <w:szCs w:val="20"/>
            </w:rPr>
            <w:t>Graafinen kuvaus toimintaohjeesta henkilöstölle, tietosuojapoikkeaman käsittelyprosessista.</w:t>
          </w:r>
        </w:p>
        <w:p w14:paraId="6F8CBDDE" w14:textId="77777777" w:rsidR="002C65EE" w:rsidRPr="002C65EE" w:rsidRDefault="002C65EE" w:rsidP="002C65EE">
          <w:pPr>
            <w:spacing w:after="0" w:line="240" w:lineRule="auto"/>
            <w:contextualSpacing/>
            <w:rPr>
              <w:rFonts w:ascii="Arial" w:eastAsia="Arial" w:hAnsi="Arial" w:cs="Arial"/>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57576A60" w14:textId="77777777" w:rsidTr="0016777A">
            <w:tc>
              <w:tcPr>
                <w:tcW w:w="9628" w:type="dxa"/>
                <w:gridSpan w:val="2"/>
              </w:tcPr>
              <w:p w14:paraId="055CE204"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sz w:val="24"/>
                    <w:szCs w:val="24"/>
                  </w:rPr>
                  <w:t> </w:t>
                </w:r>
                <w:r w:rsidRPr="002C65EE">
                  <w:rPr>
                    <w:rFonts w:ascii="Arial" w:eastAsia="Arial" w:hAnsi="Arial" w:cs="Arial"/>
                    <w:b/>
                    <w:bCs/>
                    <w:sz w:val="24"/>
                    <w:szCs w:val="24"/>
                  </w:rPr>
                  <w:t>Asiakastietolain 7 §:n mukainen palveluyksikön asiakastietojen käsittelystä ja siihen liittyvästä ohjeistuksesta vastaava johtaja</w:t>
                </w:r>
              </w:p>
            </w:tc>
          </w:tr>
          <w:tr w:rsidR="002C65EE" w:rsidRPr="002C65EE" w14:paraId="692C9793" w14:textId="77777777" w:rsidTr="0016777A">
            <w:tc>
              <w:tcPr>
                <w:tcW w:w="3114" w:type="dxa"/>
              </w:tcPr>
              <w:p w14:paraId="4F98C42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32AB1AB6"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 Rantanen</w:t>
                </w:r>
              </w:p>
            </w:tc>
          </w:tr>
          <w:tr w:rsidR="002C65EE" w:rsidRPr="002C65EE" w14:paraId="765DFC97" w14:textId="77777777" w:rsidTr="0016777A">
            <w:tc>
              <w:tcPr>
                <w:tcW w:w="3114" w:type="dxa"/>
              </w:tcPr>
              <w:p w14:paraId="6EBFCBF9"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4F010D09"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Yksikön johtaja</w:t>
                </w:r>
              </w:p>
            </w:tc>
          </w:tr>
          <w:tr w:rsidR="002C65EE" w:rsidRPr="002C65EE" w14:paraId="4727647F" w14:textId="77777777" w:rsidTr="0016777A">
            <w:tc>
              <w:tcPr>
                <w:tcW w:w="3114" w:type="dxa"/>
              </w:tcPr>
              <w:p w14:paraId="0EB02365"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164A9AF5"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mervi.rantanen@tavana.fi</w:t>
                </w:r>
              </w:p>
            </w:tc>
          </w:tr>
          <w:tr w:rsidR="002C65EE" w:rsidRPr="002C65EE" w14:paraId="5878A7B3" w14:textId="77777777" w:rsidTr="0016777A">
            <w:tc>
              <w:tcPr>
                <w:tcW w:w="3114" w:type="dxa"/>
              </w:tcPr>
              <w:p w14:paraId="4D473E84"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41363AC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044-725 7601</w:t>
                </w:r>
              </w:p>
            </w:tc>
          </w:tr>
        </w:tbl>
        <w:p w14:paraId="27C6509A" w14:textId="77777777" w:rsidR="002C65EE" w:rsidRPr="002C65EE" w:rsidRDefault="002C65EE" w:rsidP="002C65EE">
          <w:pPr>
            <w:spacing w:after="0" w:line="240" w:lineRule="auto"/>
            <w:contextualSpacing/>
            <w:jc w:val="both"/>
            <w:rPr>
              <w:rFonts w:ascii="Arial" w:eastAsia="Arial" w:hAnsi="Arial" w:cs="Arial"/>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1B6250C9" w14:textId="77777777" w:rsidTr="0016777A">
            <w:tc>
              <w:tcPr>
                <w:tcW w:w="9628" w:type="dxa"/>
                <w:gridSpan w:val="2"/>
              </w:tcPr>
              <w:p w14:paraId="7E0EDDDD"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T</w:t>
                </w:r>
                <w:r w:rsidRPr="002C65EE">
                  <w:rPr>
                    <w:b/>
                    <w:bCs/>
                  </w:rPr>
                  <w:t>avana/</w:t>
                </w:r>
                <w:r w:rsidRPr="002C65EE">
                  <w:rPr>
                    <w:rFonts w:ascii="Arial" w:eastAsia="Arial" w:hAnsi="Arial" w:cs="Arial"/>
                    <w:b/>
                    <w:bCs/>
                    <w:sz w:val="24"/>
                    <w:szCs w:val="24"/>
                  </w:rPr>
                  <w:t>Aspa Palvelut Oy:n tietosuojavastaava</w:t>
                </w:r>
              </w:p>
            </w:tc>
          </w:tr>
          <w:tr w:rsidR="002C65EE" w:rsidRPr="002C65EE" w14:paraId="00A6FB9C" w14:textId="77777777" w:rsidTr="0016777A">
            <w:tc>
              <w:tcPr>
                <w:tcW w:w="3114" w:type="dxa"/>
              </w:tcPr>
              <w:p w14:paraId="25C1FF45"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1E6AC226"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Emilia Aikio</w:t>
                </w:r>
              </w:p>
            </w:tc>
          </w:tr>
          <w:tr w:rsidR="002C65EE" w:rsidRPr="002C65EE" w14:paraId="7EE65026" w14:textId="77777777" w:rsidTr="0016777A">
            <w:tc>
              <w:tcPr>
                <w:tcW w:w="3114" w:type="dxa"/>
              </w:tcPr>
              <w:p w14:paraId="210F2DF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5E625F1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Tietosuojavastaava</w:t>
                </w:r>
              </w:p>
            </w:tc>
          </w:tr>
          <w:tr w:rsidR="002C65EE" w:rsidRPr="002C65EE" w14:paraId="71B3F2D7" w14:textId="77777777" w:rsidTr="0016777A">
            <w:tc>
              <w:tcPr>
                <w:tcW w:w="3114" w:type="dxa"/>
              </w:tcPr>
              <w:p w14:paraId="649DCE1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14F76394" w14:textId="77777777" w:rsidR="002C65EE" w:rsidRPr="002C65EE" w:rsidRDefault="002C65EE" w:rsidP="002C65EE">
                <w:pPr>
                  <w:contextualSpacing/>
                  <w:jc w:val="both"/>
                  <w:rPr>
                    <w:rFonts w:ascii="Arial" w:eastAsia="Arial" w:hAnsi="Arial" w:cs="Arial"/>
                    <w:sz w:val="24"/>
                    <w:szCs w:val="24"/>
                  </w:rPr>
                </w:pPr>
                <w:hyperlink r:id="rId19" w:history="1">
                  <w:r w:rsidRPr="002C65EE">
                    <w:rPr>
                      <w:rFonts w:ascii="Arial" w:eastAsia="Arial" w:hAnsi="Arial" w:cs="Arial"/>
                      <w:color w:val="0000FF"/>
                      <w:sz w:val="24"/>
                      <w:szCs w:val="24"/>
                      <w:u w:val="single"/>
                    </w:rPr>
                    <w:t>emilia.aikio@tavana.fi</w:t>
                  </w:r>
                </w:hyperlink>
              </w:p>
            </w:tc>
          </w:tr>
          <w:tr w:rsidR="002C65EE" w:rsidRPr="002C65EE" w14:paraId="4590FCAA" w14:textId="77777777" w:rsidTr="0016777A">
            <w:tc>
              <w:tcPr>
                <w:tcW w:w="3114" w:type="dxa"/>
              </w:tcPr>
              <w:p w14:paraId="1F780649"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5A95F2D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040 821 1943</w:t>
                </w:r>
              </w:p>
            </w:tc>
          </w:tr>
        </w:tbl>
        <w:p w14:paraId="6639DD32" w14:textId="77777777" w:rsidR="002C65EE" w:rsidRPr="002C65EE" w:rsidRDefault="002C65EE" w:rsidP="002C65EE">
          <w:pPr>
            <w:spacing w:after="0" w:line="240" w:lineRule="auto"/>
            <w:contextualSpacing/>
            <w:jc w:val="both"/>
            <w:rPr>
              <w:rFonts w:ascii="Arial" w:eastAsia="Arial" w:hAnsi="Arial" w:cs="Arial"/>
              <w:sz w:val="24"/>
              <w:szCs w:val="24"/>
            </w:rPr>
          </w:pPr>
        </w:p>
        <w:p w14:paraId="54E7C664"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4" w:name="_Toc175741962"/>
          <w:bookmarkStart w:id="75" w:name="_Toc198306627"/>
          <w:r w:rsidRPr="002C65EE">
            <w:rPr>
              <w:rFonts w:ascii="Arial" w:eastAsia="Arial" w:hAnsi="Arial" w:cs="Arial"/>
              <w:b/>
              <w:sz w:val="24"/>
              <w:szCs w:val="20"/>
            </w:rPr>
            <w:t>Tietojärjestelmät ja teknologian käyttö</w:t>
          </w:r>
          <w:bookmarkEnd w:id="74"/>
          <w:bookmarkEnd w:id="75"/>
        </w:p>
        <w:p w14:paraId="5AB2D480" w14:textId="77777777" w:rsidR="002C65EE" w:rsidRPr="002C65EE" w:rsidRDefault="002C65EE" w:rsidP="002C65EE">
          <w:pPr>
            <w:spacing w:after="0" w:line="240" w:lineRule="auto"/>
            <w:contextualSpacing/>
            <w:jc w:val="both"/>
            <w:rPr>
              <w:rFonts w:ascii="Arial" w:eastAsia="Arial" w:hAnsi="Arial" w:cs="Arial"/>
              <w:sz w:val="24"/>
              <w:szCs w:val="24"/>
            </w:rPr>
          </w:pPr>
        </w:p>
        <w:p w14:paraId="198F1B1A"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Tavana/Aspa Palvelut Oy:n tietohallinnon hyväksymissä viestintäteknologioissa ja -kanavissa voidaan välittää asiakastietoja tilaajalle, omaisille tai edunvalvontaan.</w:t>
          </w:r>
        </w:p>
        <w:p w14:paraId="220F7DCD" w14:textId="77777777" w:rsidR="002C65EE" w:rsidRPr="002C65EE" w:rsidRDefault="002C65EE" w:rsidP="002C65EE">
          <w:pPr>
            <w:spacing w:after="0" w:line="240" w:lineRule="auto"/>
            <w:contextualSpacing/>
            <w:jc w:val="both"/>
            <w:rPr>
              <w:rFonts w:ascii="Arial" w:eastAsia="Arial" w:hAnsi="Arial" w:cs="Arial"/>
              <w:sz w:val="24"/>
              <w:szCs w:val="24"/>
            </w:rPr>
          </w:pPr>
        </w:p>
        <w:p w14:paraId="4759F4A5"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Toiminnanohjauksessa käytettävä järjestelmä on DomaCare, joka löytyy Valviran tietojärjestelmärekisteristä. DomaCarea käytetään sekä tietokoneella että mobiilisti matkapuhelinapplikaatiolla. Tavana/Aspa Palveluiden DomaCare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610B293E" w14:textId="77777777" w:rsidR="002C65EE" w:rsidRPr="002C65EE" w:rsidRDefault="002C65EE" w:rsidP="002C65EE">
          <w:pPr>
            <w:spacing w:after="0" w:line="240" w:lineRule="auto"/>
            <w:contextualSpacing/>
            <w:jc w:val="both"/>
            <w:rPr>
              <w:rFonts w:ascii="Arial" w:eastAsia="Arial" w:hAnsi="Arial" w:cs="Arial"/>
              <w:sz w:val="24"/>
              <w:szCs w:val="24"/>
            </w:rPr>
          </w:pPr>
        </w:p>
        <w:p w14:paraId="043A1E6C"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Tavana/Aspa-konsernin tietoturvasuunnitelma löytyy laatujärjestelmästä. Asiakastietolain mukainen tietoturvasuunnitelma on päivitetty 15.2.2024. Sen laatii Tavana/Aspa Palvelut Oy:n tietohallinto ja toteutumisesta palveluyksikössä vastaa yksikön johtaja.</w:t>
          </w:r>
        </w:p>
        <w:p w14:paraId="44ADC21E" w14:textId="77777777" w:rsidR="002C65EE" w:rsidRPr="002C65EE" w:rsidRDefault="002C65EE" w:rsidP="002C65EE">
          <w:pPr>
            <w:spacing w:after="0" w:line="240" w:lineRule="auto"/>
            <w:contextualSpacing/>
            <w:jc w:val="both"/>
            <w:rPr>
              <w:rFonts w:ascii="Arial" w:eastAsia="Arial" w:hAnsi="Arial" w:cs="Arial"/>
              <w:sz w:val="24"/>
              <w:szCs w:val="24"/>
            </w:rPr>
          </w:pPr>
        </w:p>
        <w:p w14:paraId="58FCCB2B"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Jos tietojärjestelmän olennaisten vaatimusten täyttymisessä havaitaan merkittäviä poikkeamia tai tietoturvallisuuteen liittyvä häiriö, asiasta ilmoitetaan tietojärjestelmäpalvelun tuottajalle. Jos tietojärjestelmän poikkeama voi aiheuttaa merkittävän riskin </w:t>
          </w:r>
          <w:r w:rsidRPr="002C65EE">
            <w:rPr>
              <w:rFonts w:ascii="Arial" w:eastAsia="Arial" w:hAnsi="Arial" w:cs="Arial"/>
              <w:sz w:val="24"/>
              <w:szCs w:val="24"/>
            </w:rPr>
            <w:lastRenderedPageBreak/>
            <w:t>asiakasturvallisuudelle tai tietoturvalle, ilmoitetaan siitä Sosiaali- ja terveysalan lupa- ja valvontavirastolle sekä tarvittaessa tietosuojavaltuutetun toimistoon.</w:t>
          </w:r>
        </w:p>
        <w:p w14:paraId="750B1B64" w14:textId="77777777" w:rsidR="002C65EE" w:rsidRPr="002C65EE" w:rsidRDefault="002C65EE" w:rsidP="002C65EE">
          <w:pPr>
            <w:spacing w:after="0" w:line="240" w:lineRule="auto"/>
            <w:contextualSpacing/>
            <w:jc w:val="both"/>
            <w:rPr>
              <w:rFonts w:ascii="Arial" w:eastAsia="Arial" w:hAnsi="Arial" w:cs="Arial"/>
              <w:sz w:val="24"/>
              <w:szCs w:val="24"/>
            </w:rPr>
          </w:pPr>
        </w:p>
        <w:p w14:paraId="4626C55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johtajan vastuulla on huolehtia yksikön henkilökunnan riittävästä osaamisesta tietoturva- ja tietosuoja-asioissa sekä järjestelmäosaamisessa. Yksiköiden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86C5CD0" w14:textId="77777777" w:rsidR="002C65EE" w:rsidRPr="002C65EE" w:rsidRDefault="002C65EE" w:rsidP="002C65EE">
          <w:pPr>
            <w:spacing w:after="0" w:line="240" w:lineRule="auto"/>
            <w:contextualSpacing/>
            <w:jc w:val="both"/>
            <w:rPr>
              <w:rFonts w:ascii="Arial" w:eastAsia="Arial" w:hAnsi="Arial" w:cs="Arial"/>
              <w:sz w:val="24"/>
              <w:szCs w:val="24"/>
            </w:rPr>
          </w:pPr>
        </w:p>
        <w:p w14:paraId="50316DBB"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Kun työntekijän työsuhde Tavana Lumpeessa päättyy, yksikön johtaja kirjaa hänet Elmon itsepalveluportaalin kautta lähteväksi työntekijäksi. Elmon IT-tuki poistaa työntekijän käyttöoikeudet Tavanan järjestelmiin. Yksikön johtaja poistaa asiakastietojärjestelmä Domacaren tunnukset. Lähtevä työntekijä luovuttaa avaimen viimeisenä työpäivänään yksikön johtajalle tai vastaavalle ohjaajalle ja avain kuitataan luovutetuksi avainrekisteriin. Lähtevää työntekijää muistutetaan, että salassapitovelvollisuus jatkuu työsuhteen päättymisen jälkeen.</w:t>
          </w:r>
        </w:p>
        <w:p w14:paraId="134B746E" w14:textId="77777777" w:rsidR="002C65EE" w:rsidRPr="002C65EE" w:rsidRDefault="002C65EE" w:rsidP="002C65EE">
          <w:pPr>
            <w:spacing w:after="0" w:line="240" w:lineRule="auto"/>
            <w:contextualSpacing/>
            <w:jc w:val="both"/>
            <w:rPr>
              <w:rFonts w:ascii="Arial" w:eastAsia="Arial" w:hAnsi="Arial" w:cs="Arial"/>
              <w:color w:val="FF0000"/>
              <w:sz w:val="24"/>
              <w:szCs w:val="24"/>
            </w:rPr>
          </w:pPr>
          <w:r w:rsidRPr="002C65EE">
            <w:rPr>
              <w:rFonts w:ascii="Arial" w:eastAsia="Arial" w:hAnsi="Arial" w:cs="Arial"/>
              <w:color w:val="FF0000"/>
              <w:sz w:val="24"/>
              <w:szCs w:val="24"/>
            </w:rPr>
            <w:t> </w:t>
          </w:r>
        </w:p>
        <w:p w14:paraId="50BE5D1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Lumpeessa on käytössä 9Solution – asiakaskutsujärjestelmä. Järjestelmän avulla asiakas voi kutsua työntekijän luokseen ja hälyttää apua tarvittaessa. Tavana/Aspa Palvelut Oy vastaa järjestelmän hankinnasta ja käytön toteutumisesta. Järjestelmän huollosta vastaa sen toimittaja.</w:t>
          </w:r>
        </w:p>
        <w:p w14:paraId="320690AD" w14:textId="77777777" w:rsidR="002C65EE" w:rsidRPr="002C65EE" w:rsidRDefault="002C65EE" w:rsidP="002C65EE">
          <w:pPr>
            <w:spacing w:after="0" w:line="240" w:lineRule="auto"/>
            <w:contextualSpacing/>
            <w:jc w:val="both"/>
            <w:rPr>
              <w:rFonts w:ascii="Arial" w:hAnsi="Arial" w:cs="Arial"/>
              <w:sz w:val="24"/>
              <w:szCs w:val="24"/>
            </w:rPr>
          </w:pPr>
        </w:p>
        <w:p w14:paraId="40E91BB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9Solution -järjestelmän tiedot ovat vain kyseisen yksikön henkilökunnan käytössä. Järjestelmän tietoihin on pääsy vain siihen oikeutetun työntekijän henkilökohtaisella käyttäjätunnuksella ja salasanalla.</w:t>
          </w:r>
        </w:p>
        <w:p w14:paraId="49D8C6F2" w14:textId="77777777" w:rsidR="002C65EE" w:rsidRPr="002C65EE" w:rsidRDefault="002C65EE" w:rsidP="002C65EE">
          <w:pPr>
            <w:spacing w:after="0" w:line="240" w:lineRule="auto"/>
            <w:contextualSpacing/>
            <w:jc w:val="both"/>
            <w:rPr>
              <w:rFonts w:ascii="Arial" w:hAnsi="Arial" w:cs="Arial"/>
              <w:sz w:val="24"/>
              <w:szCs w:val="24"/>
            </w:rPr>
          </w:pPr>
        </w:p>
        <w:p w14:paraId="71FDFBE4" w14:textId="77777777" w:rsidR="0085137A"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Yksikön johtaja määrittää käyttöoikeudet järjestelmiin, siinä laajuudessa kuin työtehtävät niitä edellyttävät. Yksikön johtaja ja pääkäyttäjät vastaavat käyttöoikeuksien myöntämisestä </w:t>
          </w:r>
        </w:p>
        <w:p w14:paraId="1C5503BD" w14:textId="0F53C050"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ja poistamisesta työntekijöille. Yksikön johtaja ja asiakaskutsujärjestelmän nimetty pääkäyttäjä vastaavat järjestelmään perehdyttämisestä ja valvovat ja seuraavat järjestelmän käyttämistä ja laitteiden toimimista.</w:t>
          </w:r>
        </w:p>
        <w:p w14:paraId="047D2AA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 </w:t>
          </w:r>
        </w:p>
        <w:p w14:paraId="50D9021B"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9Solution</w:t>
          </w:r>
          <w:r w:rsidRPr="002C65EE">
            <w:rPr>
              <w:rFonts w:ascii="Arial" w:hAnsi="Arial" w:cs="Arial"/>
              <w:color w:val="8496B0"/>
              <w:sz w:val="24"/>
              <w:szCs w:val="24"/>
              <w:shd w:val="clear" w:color="auto" w:fill="FFFFFF"/>
            </w:rPr>
            <w:t xml:space="preserve">- </w:t>
          </w:r>
          <w:r w:rsidRPr="002C65EE">
            <w:rPr>
              <w:rFonts w:ascii="Arial" w:hAnsi="Arial" w:cs="Arial"/>
              <w:sz w:val="24"/>
              <w:szCs w:val="24"/>
            </w:rPr>
            <w:t>palvelin on yksikkökohtainen ja sijaitsee lukitussa tilassa, mihin ulkopuolisilla ei ole pääsyä. Se ja laitteisto on varmistettu sähkökatkojen varalta. Loihde Trustin tukinumero on 029 001 3040 on käytettävissä 24/7. Vikailmoitukset ja tarviketilaukset voi hoitaa myös sähköpostitse.</w:t>
          </w:r>
        </w:p>
        <w:p w14:paraId="3032B8AD" w14:textId="77777777" w:rsidR="002C65EE" w:rsidRPr="002C65EE" w:rsidRDefault="002C65EE" w:rsidP="002C65EE">
          <w:pPr>
            <w:spacing w:after="0" w:line="240" w:lineRule="auto"/>
            <w:contextualSpacing/>
            <w:jc w:val="both"/>
            <w:rPr>
              <w:rFonts w:ascii="Arial" w:hAnsi="Arial" w:cs="Arial"/>
              <w:sz w:val="24"/>
              <w:szCs w:val="24"/>
            </w:rPr>
          </w:pPr>
        </w:p>
        <w:p w14:paraId="24E389C9"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Asiakkaiden henkilökohtaisessa käytössä olevien turva- ja kutsulaitteiden toimivuus ja hälytyksiin vastaaminen varmistetaan, säännöllisellä testaamisella (testihälytykset), jotka hoitavat yksikön henkilökunta tarpeen vaatiessa (esim. sähkökatkojen jälkeen). Järjestelmä ilmoittaa henkilökohtaisten hälyttimien patterien vaihdon tarpeesta ja uuden rannekeosan toimittaa 9Solutions suoraan yksikköön.</w:t>
          </w:r>
        </w:p>
        <w:p w14:paraId="48299BB1" w14:textId="77777777" w:rsid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Häiriötilanteita varten asiakkailla on henkilökunnan puhelinnumero, josta saa ohjaajan kiinni 24/7.</w:t>
          </w:r>
        </w:p>
        <w:p w14:paraId="4EAF7112" w14:textId="77777777" w:rsidR="009C741D" w:rsidRDefault="009C741D" w:rsidP="002C65EE">
          <w:pPr>
            <w:spacing w:after="0" w:line="240" w:lineRule="auto"/>
            <w:contextualSpacing/>
            <w:jc w:val="both"/>
            <w:rPr>
              <w:rFonts w:ascii="Arial" w:hAnsi="Arial" w:cs="Arial"/>
              <w:sz w:val="24"/>
              <w:szCs w:val="24"/>
            </w:rPr>
          </w:pPr>
        </w:p>
        <w:p w14:paraId="5DF7B5EA" w14:textId="77777777" w:rsidR="009C741D" w:rsidRPr="002C65EE" w:rsidRDefault="009C741D" w:rsidP="002C65EE">
          <w:pPr>
            <w:spacing w:after="0" w:line="240" w:lineRule="auto"/>
            <w:contextualSpacing/>
            <w:jc w:val="both"/>
            <w:rPr>
              <w:rFonts w:ascii="Arial" w:hAnsi="Arial" w:cs="Arial"/>
              <w:sz w:val="24"/>
              <w:szCs w:val="24"/>
            </w:rPr>
          </w:pPr>
        </w:p>
        <w:p w14:paraId="7F46AD90" w14:textId="77777777" w:rsidR="002C65EE" w:rsidRPr="002C65EE" w:rsidRDefault="002C65EE" w:rsidP="002C65EE">
          <w:pPr>
            <w:spacing w:after="0" w:line="240" w:lineRule="auto"/>
            <w:contextualSpacing/>
            <w:jc w:val="both"/>
            <w:rPr>
              <w:rFonts w:ascii="Arial" w:hAnsi="Arial" w:cs="Arial"/>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47B6F483" w14:textId="77777777" w:rsidTr="0016777A">
            <w:tc>
              <w:tcPr>
                <w:tcW w:w="9628" w:type="dxa"/>
                <w:gridSpan w:val="2"/>
              </w:tcPr>
              <w:p w14:paraId="557D6C77" w14:textId="77777777" w:rsidR="002C65EE" w:rsidRPr="002C65EE" w:rsidRDefault="002C65EE" w:rsidP="002C65EE">
                <w:pPr>
                  <w:contextualSpacing/>
                  <w:jc w:val="both"/>
                  <w:rPr>
                    <w:rFonts w:ascii="Arial" w:eastAsia="Arial" w:hAnsi="Arial" w:cs="Arial"/>
                    <w:b/>
                    <w:bCs/>
                    <w:sz w:val="24"/>
                    <w:szCs w:val="24"/>
                  </w:rPr>
                </w:pPr>
                <w:r w:rsidRPr="002C65EE">
                  <w:rPr>
                    <w:rFonts w:ascii="Arial" w:hAnsi="Arial" w:cs="Arial"/>
                    <w:b/>
                    <w:bCs/>
                    <w:sz w:val="24"/>
                    <w:szCs w:val="24"/>
                  </w:rPr>
                  <w:lastRenderedPageBreak/>
                  <w:t>Turva- ja kutsulaitteiden toimintavarmuudesta vastaava henkilö</w:t>
                </w:r>
              </w:p>
            </w:tc>
          </w:tr>
          <w:tr w:rsidR="002C65EE" w:rsidRPr="002C65EE" w14:paraId="5BCB5C80" w14:textId="77777777" w:rsidTr="0016777A">
            <w:tc>
              <w:tcPr>
                <w:tcW w:w="3114" w:type="dxa"/>
              </w:tcPr>
              <w:p w14:paraId="50CF12EA"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3315863B"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 Rantanen</w:t>
                </w:r>
              </w:p>
            </w:tc>
          </w:tr>
          <w:tr w:rsidR="002C65EE" w:rsidRPr="002C65EE" w14:paraId="583F3077" w14:textId="77777777" w:rsidTr="0016777A">
            <w:tc>
              <w:tcPr>
                <w:tcW w:w="3114" w:type="dxa"/>
              </w:tcPr>
              <w:p w14:paraId="23A876E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10E5BAE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Yksikön johtaja</w:t>
                </w:r>
              </w:p>
            </w:tc>
          </w:tr>
          <w:tr w:rsidR="002C65EE" w:rsidRPr="002C65EE" w14:paraId="5D76705D" w14:textId="77777777" w:rsidTr="0016777A">
            <w:tc>
              <w:tcPr>
                <w:tcW w:w="3114" w:type="dxa"/>
              </w:tcPr>
              <w:p w14:paraId="0B33203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4366E545"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mervi.rantanen@tavana.fi</w:t>
                </w:r>
              </w:p>
            </w:tc>
          </w:tr>
          <w:tr w:rsidR="002C65EE" w:rsidRPr="002C65EE" w14:paraId="34BADC44" w14:textId="77777777" w:rsidTr="0016777A">
            <w:tc>
              <w:tcPr>
                <w:tcW w:w="3114" w:type="dxa"/>
              </w:tcPr>
              <w:p w14:paraId="23C199F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553D88E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044-725 7601</w:t>
                </w:r>
              </w:p>
            </w:tc>
          </w:tr>
        </w:tbl>
        <w:p w14:paraId="7FA0F351" w14:textId="77777777" w:rsidR="002C65EE" w:rsidRPr="002C65EE" w:rsidRDefault="002C65EE" w:rsidP="002C65EE">
          <w:pPr>
            <w:spacing w:after="0" w:line="240" w:lineRule="auto"/>
            <w:contextualSpacing/>
            <w:jc w:val="both"/>
            <w:rPr>
              <w:rFonts w:ascii="Arial" w:eastAsia="Arial" w:hAnsi="Arial" w:cs="Arial"/>
              <w:sz w:val="24"/>
              <w:szCs w:val="24"/>
            </w:rPr>
          </w:pPr>
        </w:p>
        <w:p w14:paraId="5CA369BA" w14:textId="77777777" w:rsidR="002C65EE" w:rsidRPr="002C65EE" w:rsidRDefault="002C65EE" w:rsidP="002C65EE">
          <w:pPr>
            <w:spacing w:after="0" w:line="240" w:lineRule="auto"/>
            <w:contextualSpacing/>
            <w:jc w:val="both"/>
            <w:rPr>
              <w:rFonts w:ascii="Arial" w:eastAsia="Arial" w:hAnsi="Arial" w:cs="Arial"/>
              <w:sz w:val="24"/>
              <w:szCs w:val="24"/>
            </w:rPr>
          </w:pPr>
        </w:p>
        <w:p w14:paraId="041BF5CA" w14:textId="77777777" w:rsidR="002C65EE" w:rsidRPr="002C65EE" w:rsidRDefault="002C65EE" w:rsidP="002C65EE">
          <w:pPr>
            <w:spacing w:after="0" w:line="240" w:lineRule="auto"/>
            <w:contextualSpacing/>
            <w:jc w:val="both"/>
            <w:rPr>
              <w:rFonts w:ascii="Arial" w:eastAsia="Arial" w:hAnsi="Arial" w:cs="Arial"/>
              <w:sz w:val="24"/>
              <w:szCs w:val="24"/>
            </w:rPr>
          </w:pPr>
        </w:p>
        <w:p w14:paraId="3FB10B78" w14:textId="77777777" w:rsidR="002C65EE" w:rsidRPr="002C65EE" w:rsidRDefault="002C65EE" w:rsidP="002C65EE">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76" w:name="_Toc175741963"/>
          <w:bookmarkStart w:id="77" w:name="_Toc198306628"/>
          <w:r w:rsidRPr="002C65EE">
            <w:rPr>
              <w:rFonts w:ascii="Arial" w:hAnsi="Arial" w:cs="Arial"/>
              <w:b/>
              <w:sz w:val="24"/>
              <w:szCs w:val="24"/>
            </w:rPr>
            <w:t>Infektioiden torjunta ja yleiset hygieniakäytännöt</w:t>
          </w:r>
          <w:bookmarkEnd w:id="76"/>
          <w:bookmarkEnd w:id="77"/>
        </w:p>
        <w:p w14:paraId="0611C035" w14:textId="77777777" w:rsidR="002C65EE" w:rsidRPr="002C65EE" w:rsidRDefault="002C65EE" w:rsidP="002C65EE">
          <w:pPr>
            <w:autoSpaceDN w:val="0"/>
            <w:spacing w:after="0" w:line="240" w:lineRule="auto"/>
            <w:contextualSpacing/>
            <w:jc w:val="both"/>
            <w:rPr>
              <w:rFonts w:ascii="Arial" w:eastAsia="Calibri" w:hAnsi="Arial" w:cs="Arial"/>
              <w:sz w:val="24"/>
              <w:szCs w:val="24"/>
              <w:lang w:eastAsia="en-US"/>
            </w:rPr>
          </w:pPr>
        </w:p>
        <w:p w14:paraId="72075AE9" w14:textId="77777777" w:rsidR="002C65EE" w:rsidRPr="002C65EE" w:rsidRDefault="002C65EE" w:rsidP="002C65EE">
          <w:pPr>
            <w:autoSpaceDN w:val="0"/>
            <w:spacing w:after="0" w:line="240" w:lineRule="auto"/>
            <w:contextualSpacing/>
            <w:jc w:val="both"/>
            <w:rPr>
              <w:rFonts w:ascii="Arial" w:eastAsia="Calibri" w:hAnsi="Arial" w:cs="Arial"/>
              <w:sz w:val="24"/>
              <w:szCs w:val="24"/>
              <w:lang w:eastAsia="en-US"/>
            </w:rPr>
          </w:pPr>
          <w:r w:rsidRPr="002C65EE">
            <w:rPr>
              <w:rFonts w:ascii="Arial" w:eastAsia="Calibri" w:hAnsi="Arial" w:cs="Arial"/>
              <w:sz w:val="24"/>
              <w:szCs w:val="24"/>
              <w:lang w:eastAsia="en-US"/>
            </w:rPr>
            <w:t>Yksikössä torjutaan suunnitelmallisesti hoitoon liittyviä infektioita Tartuntatautilain mukaisesti. Yksikön johtaja tekee yhteistyötä tartuntatautien torjuntaan perehtyneiden ammattihenkilöiden kanssa ja sovittaa toimintansa yhteen hyvinvointialueen toteuttamien toimien sekä valtakunnallisten hoitoon liittyvien infektioiden torjuntaohjelmien kanssa. Yksikön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1F379C8D" w14:textId="77777777" w:rsidR="002C65EE" w:rsidRPr="002C65EE" w:rsidRDefault="002C65EE" w:rsidP="002C65EE">
          <w:pPr>
            <w:numPr>
              <w:ilvl w:val="0"/>
              <w:numId w:val="17"/>
            </w:numPr>
            <w:autoSpaceDN w:val="0"/>
            <w:spacing w:after="0" w:line="240" w:lineRule="auto"/>
            <w:contextualSpacing/>
            <w:jc w:val="both"/>
            <w:rPr>
              <w:rFonts w:ascii="Arial" w:eastAsia="Calibri" w:hAnsi="Arial" w:cs="Arial"/>
              <w:sz w:val="24"/>
              <w:szCs w:val="24"/>
              <w:lang w:eastAsia="en-US"/>
            </w:rPr>
          </w:pPr>
          <w:r w:rsidRPr="002C65EE">
            <w:rPr>
              <w:rFonts w:ascii="Arial" w:eastAsia="Calibri" w:hAnsi="Arial" w:cs="Arial"/>
              <w:sz w:val="24"/>
              <w:szCs w:val="24"/>
              <w:lang w:eastAsia="en-US"/>
            </w:rPr>
            <w:t>tavanomaiset ja muut varotoimet</w:t>
          </w:r>
        </w:p>
        <w:p w14:paraId="337D8319" w14:textId="77777777" w:rsidR="002C65EE" w:rsidRPr="002C65EE" w:rsidRDefault="002C65EE" w:rsidP="002C65EE">
          <w:pPr>
            <w:numPr>
              <w:ilvl w:val="0"/>
              <w:numId w:val="17"/>
            </w:numPr>
            <w:autoSpaceDN w:val="0"/>
            <w:spacing w:after="0" w:line="240" w:lineRule="auto"/>
            <w:contextualSpacing/>
            <w:jc w:val="both"/>
            <w:rPr>
              <w:rFonts w:ascii="Arial" w:eastAsia="Calibri" w:hAnsi="Arial" w:cs="Arial"/>
              <w:sz w:val="24"/>
              <w:szCs w:val="24"/>
              <w:lang w:eastAsia="en-US"/>
            </w:rPr>
          </w:pPr>
          <w:r w:rsidRPr="002C65EE">
            <w:rPr>
              <w:rFonts w:ascii="Arial" w:eastAsia="Calibri" w:hAnsi="Arial" w:cs="Arial"/>
              <w:sz w:val="24"/>
              <w:szCs w:val="24"/>
              <w:lang w:eastAsia="en-US"/>
            </w:rPr>
            <w:t>infektioiden ehkäisy- ja torjuntaohjeet</w:t>
          </w:r>
        </w:p>
        <w:p w14:paraId="711B208F" w14:textId="77777777" w:rsidR="002C65EE" w:rsidRDefault="002C65EE" w:rsidP="002C65EE">
          <w:pPr>
            <w:numPr>
              <w:ilvl w:val="0"/>
              <w:numId w:val="17"/>
            </w:numPr>
            <w:autoSpaceDN w:val="0"/>
            <w:spacing w:after="0" w:line="240" w:lineRule="auto"/>
            <w:contextualSpacing/>
            <w:jc w:val="both"/>
            <w:rPr>
              <w:rFonts w:ascii="Arial" w:eastAsia="Calibri" w:hAnsi="Arial" w:cs="Arial"/>
              <w:sz w:val="24"/>
              <w:szCs w:val="24"/>
              <w:lang w:eastAsia="en-US"/>
            </w:rPr>
          </w:pPr>
          <w:r w:rsidRPr="002C65EE">
            <w:rPr>
              <w:rFonts w:ascii="Arial" w:eastAsia="Calibri" w:hAnsi="Arial" w:cs="Arial"/>
              <w:sz w:val="24"/>
              <w:szCs w:val="24"/>
              <w:lang w:eastAsia="en-US"/>
            </w:rPr>
            <w:t>henkilökunnan rokotukset.</w:t>
          </w:r>
        </w:p>
        <w:p w14:paraId="225A319B" w14:textId="77777777" w:rsidR="0085137A" w:rsidRDefault="0085137A" w:rsidP="0085137A">
          <w:pPr>
            <w:autoSpaceDN w:val="0"/>
            <w:spacing w:after="0" w:line="240" w:lineRule="auto"/>
            <w:contextualSpacing/>
            <w:jc w:val="both"/>
            <w:rPr>
              <w:rFonts w:ascii="Arial" w:eastAsia="Calibri" w:hAnsi="Arial" w:cs="Arial"/>
              <w:sz w:val="24"/>
              <w:szCs w:val="24"/>
              <w:lang w:eastAsia="en-US"/>
            </w:rPr>
          </w:pPr>
        </w:p>
        <w:p w14:paraId="453F9DA9" w14:textId="77777777" w:rsidR="002C65EE" w:rsidRPr="002C65EE" w:rsidRDefault="002C65EE" w:rsidP="002C65EE">
          <w:pPr>
            <w:autoSpaceDN w:val="0"/>
            <w:spacing w:after="0" w:line="240" w:lineRule="auto"/>
            <w:contextualSpacing/>
            <w:jc w:val="both"/>
            <w:rPr>
              <w:rFonts w:ascii="Arial" w:eastAsia="Calibri" w:hAnsi="Arial" w:cs="Arial"/>
              <w:sz w:val="24"/>
              <w:szCs w:val="24"/>
              <w:lang w:eastAsia="en-US"/>
            </w:rPr>
          </w:pPr>
          <w:r w:rsidRPr="002C65EE">
            <w:rPr>
              <w:rFonts w:ascii="Arial" w:eastAsia="Calibri" w:hAnsi="Arial" w:cs="Arial"/>
              <w:sz w:val="24"/>
              <w:szCs w:val="24"/>
              <w:lang w:eastAsia="en-US"/>
            </w:rPr>
            <w:t>Hygieniavastaava vastaa yksikön hygieniaohjeistuksista ja opastaa muuta henkilöstöä hygienia-asioissa. Lisäksi hän huolehtii, että tarpeelliset suojaus- ja hygieniatarvikkeet ovat helposti kaikkien saatavilla.</w:t>
          </w:r>
        </w:p>
        <w:p w14:paraId="34903184" w14:textId="77777777" w:rsidR="002C65EE" w:rsidRPr="002C65EE" w:rsidRDefault="002C65EE" w:rsidP="002C65EE">
          <w:pPr>
            <w:autoSpaceDN w:val="0"/>
            <w:spacing w:after="0" w:line="240" w:lineRule="auto"/>
            <w:contextualSpacing/>
            <w:jc w:val="both"/>
            <w:rPr>
              <w:rFonts w:ascii="Arial" w:eastAsia="Calibri" w:hAnsi="Arial" w:cs="Arial"/>
              <w:sz w:val="24"/>
              <w:szCs w:val="24"/>
              <w:lang w:eastAsia="en-US"/>
            </w:rPr>
          </w:pPr>
        </w:p>
        <w:tbl>
          <w:tblPr>
            <w:tblStyle w:val="TableGrid"/>
            <w:tblW w:w="0" w:type="auto"/>
            <w:tblLook w:val="04A0" w:firstRow="1" w:lastRow="0" w:firstColumn="1" w:lastColumn="0" w:noHBand="0" w:noVBand="1"/>
          </w:tblPr>
          <w:tblGrid>
            <w:gridCol w:w="3114"/>
            <w:gridCol w:w="6514"/>
          </w:tblGrid>
          <w:tr w:rsidR="002C65EE" w:rsidRPr="002C65EE" w14:paraId="12895EE0" w14:textId="77777777" w:rsidTr="0016777A">
            <w:tc>
              <w:tcPr>
                <w:tcW w:w="9628" w:type="dxa"/>
                <w:gridSpan w:val="2"/>
              </w:tcPr>
              <w:p w14:paraId="1AC8559E" w14:textId="77777777" w:rsidR="002C65EE" w:rsidRPr="002C65EE" w:rsidRDefault="002C65EE" w:rsidP="002C65EE">
                <w:pPr>
                  <w:contextualSpacing/>
                  <w:rPr>
                    <w:rFonts w:ascii="Arial" w:eastAsia="Arial" w:hAnsi="Arial" w:cs="Arial"/>
                    <w:b/>
                    <w:bCs/>
                    <w:sz w:val="24"/>
                    <w:szCs w:val="24"/>
                  </w:rPr>
                </w:pPr>
                <w:r w:rsidRPr="002C65EE">
                  <w:rPr>
                    <w:rFonts w:ascii="Arial" w:eastAsia="Arial" w:hAnsi="Arial" w:cs="Arial"/>
                    <w:b/>
                    <w:bCs/>
                    <w:sz w:val="24"/>
                    <w:szCs w:val="24"/>
                  </w:rPr>
                  <w:t>Hygieniavastaava</w:t>
                </w:r>
              </w:p>
            </w:tc>
          </w:tr>
          <w:tr w:rsidR="002C65EE" w:rsidRPr="002C65EE" w14:paraId="364FC372" w14:textId="77777777" w:rsidTr="0016777A">
            <w:tc>
              <w:tcPr>
                <w:tcW w:w="3114" w:type="dxa"/>
              </w:tcPr>
              <w:p w14:paraId="3B096E0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73CDB96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Ulla Väistö</w:t>
                </w:r>
              </w:p>
            </w:tc>
          </w:tr>
          <w:tr w:rsidR="002C65EE" w:rsidRPr="002C65EE" w14:paraId="38C55CC9" w14:textId="77777777" w:rsidTr="0016777A">
            <w:tc>
              <w:tcPr>
                <w:tcW w:w="3114" w:type="dxa"/>
              </w:tcPr>
              <w:p w14:paraId="2D09CA7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6BA8760A"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Ohjaaja</w:t>
                </w:r>
              </w:p>
            </w:tc>
          </w:tr>
          <w:tr w:rsidR="002C65EE" w:rsidRPr="002C65EE" w14:paraId="42D347D5" w14:textId="77777777" w:rsidTr="0016777A">
            <w:tc>
              <w:tcPr>
                <w:tcW w:w="3114" w:type="dxa"/>
              </w:tcPr>
              <w:p w14:paraId="06856E4E"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47E54D4C"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ulla-maija.vaisto@tavana.fi</w:t>
                </w:r>
              </w:p>
            </w:tc>
          </w:tr>
          <w:tr w:rsidR="002C65EE" w:rsidRPr="002C65EE" w14:paraId="68C8D2E3" w14:textId="77777777" w:rsidTr="0016777A">
            <w:tc>
              <w:tcPr>
                <w:tcW w:w="3114" w:type="dxa"/>
              </w:tcPr>
              <w:p w14:paraId="3E778D7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0B7A2ACE"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044 725 9874</w:t>
                </w:r>
              </w:p>
            </w:tc>
          </w:tr>
        </w:tbl>
        <w:p w14:paraId="7B4F3530" w14:textId="77777777" w:rsidR="002C65EE" w:rsidRPr="002C65EE" w:rsidRDefault="002C65EE" w:rsidP="002C65EE">
          <w:pPr>
            <w:autoSpaceDN w:val="0"/>
            <w:spacing w:after="0" w:line="240" w:lineRule="auto"/>
            <w:contextualSpacing/>
            <w:jc w:val="both"/>
            <w:rPr>
              <w:rFonts w:ascii="Arial" w:eastAsia="Calibri" w:hAnsi="Arial" w:cs="Arial"/>
              <w:sz w:val="24"/>
              <w:szCs w:val="24"/>
              <w:lang w:eastAsia="en-US"/>
            </w:rPr>
          </w:pPr>
        </w:p>
        <w:p w14:paraId="28B873C4" w14:textId="77777777" w:rsidR="002C65EE" w:rsidRPr="002C65EE" w:rsidRDefault="002C65EE" w:rsidP="002C65EE">
          <w:pPr>
            <w:spacing w:after="0" w:line="240" w:lineRule="auto"/>
            <w:contextualSpacing/>
            <w:rPr>
              <w:rFonts w:ascii="Arial" w:eastAsia="Arial" w:hAnsi="Arial" w:cs="Arial"/>
              <w:sz w:val="24"/>
              <w:szCs w:val="24"/>
            </w:rPr>
          </w:pPr>
          <w:r w:rsidRPr="002C65EE">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jatko selvittää yksikön sairaanhoitajaa, yksikön johtajaa ja yhtiön asiantuntijasairaanhoitajaa konsultoiden. </w:t>
          </w:r>
          <w:r w:rsidRPr="002C65EE">
            <w:rPr>
              <w:rFonts w:ascii="Arial" w:eastAsia="Arial" w:hAnsi="Arial" w:cs="Arial"/>
              <w:sz w:val="24"/>
              <w:szCs w:val="24"/>
            </w:rPr>
            <w:t>Infektiot, bakteerit, virukset -ohje laatujärjestelmässä täydentää infektoiden torjunnan ja hygieniakäytäntöjen kokonaisuutta.</w:t>
          </w:r>
        </w:p>
        <w:p w14:paraId="473DED76" w14:textId="77777777" w:rsidR="002C65EE" w:rsidRPr="002C65EE" w:rsidRDefault="002C65EE" w:rsidP="002C65EE">
          <w:pPr>
            <w:spacing w:after="0" w:line="240" w:lineRule="auto"/>
            <w:contextualSpacing/>
            <w:rPr>
              <w:rFonts w:ascii="Arial" w:eastAsia="Arial" w:hAnsi="Arial" w:cs="Arial"/>
              <w:sz w:val="24"/>
              <w:szCs w:val="24"/>
            </w:rPr>
          </w:pPr>
        </w:p>
        <w:p w14:paraId="2DCB97BE" w14:textId="77777777" w:rsidR="002C65EE" w:rsidRPr="002C65EE" w:rsidRDefault="002C65EE" w:rsidP="002C65EE">
          <w:pPr>
            <w:spacing w:after="0" w:line="240" w:lineRule="auto"/>
            <w:contextualSpacing/>
            <w:rPr>
              <w:rFonts w:ascii="Arial" w:eastAsia="Arial" w:hAnsi="Arial" w:cs="Arial"/>
              <w:sz w:val="24"/>
              <w:szCs w:val="24"/>
            </w:rPr>
          </w:pPr>
          <w:r w:rsidRPr="002C65EE">
            <w:rPr>
              <w:rFonts w:ascii="Arial" w:eastAsia="Arial" w:hAnsi="Arial" w:cs="Arial"/>
              <w:sz w:val="24"/>
              <w:szCs w:val="24"/>
            </w:rPr>
            <w:t xml:space="preserve">Tavana Lumpeen toiminnassa yleisimmät infektiot ovat nuhakuumeet sekä vatsataudit. Lumpeen työntekijät ovat sosiaali- ja terveysalan ammattilaisia, joten infektioiden tunnistaminen ja pysyttäminen toimii tehokkaasti. Infektioaikana siivousta tehostetaan ja kosketuspinnat pyyhitään useammin. Yhteisissä tiloissa on käsidesinfektioainetta kaikkien saatavilla. Asiakkaita ohjataan siivouksessa ja hygienian hoidossa. </w:t>
          </w:r>
        </w:p>
        <w:p w14:paraId="76891FA0" w14:textId="77777777" w:rsidR="002C65EE" w:rsidRPr="002C65EE" w:rsidRDefault="002C65EE" w:rsidP="002C65EE">
          <w:pPr>
            <w:autoSpaceDN w:val="0"/>
            <w:spacing w:after="0" w:line="240" w:lineRule="auto"/>
            <w:contextualSpacing/>
            <w:jc w:val="both"/>
            <w:rPr>
              <w:rFonts w:ascii="Arial" w:eastAsia="Calibri" w:hAnsi="Arial" w:cs="Arial"/>
              <w:color w:val="FF0000"/>
              <w:sz w:val="24"/>
              <w:szCs w:val="24"/>
              <w:lang w:eastAsia="en-US"/>
            </w:rPr>
          </w:pPr>
        </w:p>
        <w:p w14:paraId="058F2188" w14:textId="77777777" w:rsidR="002C65EE" w:rsidRPr="002C65EE" w:rsidRDefault="002C65EE" w:rsidP="002C65EE">
          <w:pPr>
            <w:autoSpaceDN w:val="0"/>
            <w:spacing w:after="0" w:line="240" w:lineRule="auto"/>
            <w:contextualSpacing/>
            <w:jc w:val="both"/>
            <w:rPr>
              <w:rFonts w:ascii="Arial" w:eastAsia="Calibri" w:hAnsi="Arial" w:cs="Arial"/>
              <w:sz w:val="24"/>
              <w:szCs w:val="24"/>
              <w:lang w:eastAsia="en-US"/>
            </w:rPr>
          </w:pPr>
          <w:r w:rsidRPr="002C65EE">
            <w:rPr>
              <w:rFonts w:ascii="Arial" w:eastAsia="Calibri" w:hAnsi="Arial" w:cs="Arial"/>
              <w:sz w:val="24"/>
              <w:szCs w:val="24"/>
              <w:lang w:eastAsia="en-US"/>
            </w:rPr>
            <w:t>Yksikön yhteisten tilojen puhtaanapitoa varten on laadittu siivoussuunnitelma, jota vuorossa olevat työntekijät noudattavat. Siivoussuunnitelma on luettavissa teamsissa sekä perehdytyskansiossa. Ruuanvalmistuskeittiölle on oma siivousjärjestys, joka löytyy teamsista. Asiakas saa tarpeensa mukaan ohjaajan apua ja tukea henkilökohtaisen hygieniansa ja asuntonsa siisteydestä huolehtimiseen. Näistä asioista on sovittu asiakkaan palvelun toteuttamissuunnitelmassa.</w:t>
          </w:r>
        </w:p>
        <w:p w14:paraId="5F06212A" w14:textId="77777777" w:rsidR="002C65EE" w:rsidRPr="002C65EE" w:rsidRDefault="002C65EE" w:rsidP="002C65EE">
          <w:pPr>
            <w:autoSpaceDN w:val="0"/>
            <w:spacing w:after="0" w:line="240" w:lineRule="auto"/>
            <w:contextualSpacing/>
            <w:jc w:val="both"/>
            <w:rPr>
              <w:rFonts w:ascii="Arial" w:eastAsia="Calibri" w:hAnsi="Arial" w:cs="Arial"/>
              <w:sz w:val="24"/>
              <w:szCs w:val="24"/>
              <w:lang w:eastAsia="en-US"/>
            </w:rPr>
          </w:pPr>
        </w:p>
        <w:p w14:paraId="09334265" w14:textId="77777777" w:rsidR="002C65EE" w:rsidRDefault="002C65EE" w:rsidP="002C65EE">
          <w:pPr>
            <w:autoSpaceDN w:val="0"/>
            <w:spacing w:after="0" w:line="240" w:lineRule="auto"/>
            <w:contextualSpacing/>
            <w:jc w:val="both"/>
            <w:rPr>
              <w:rFonts w:ascii="Arial" w:eastAsia="Calibri" w:hAnsi="Arial" w:cs="Arial"/>
              <w:sz w:val="24"/>
              <w:szCs w:val="24"/>
              <w:lang w:eastAsia="en-US"/>
            </w:rPr>
          </w:pPr>
          <w:r w:rsidRPr="002C65EE">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Jäteastioiden tyhjennyksen hoitaa Loimi-Hämeen jätehuolto säännöllisesti.</w:t>
          </w:r>
        </w:p>
        <w:p w14:paraId="07D6CDDF" w14:textId="77777777" w:rsidR="0085137A" w:rsidRDefault="0085137A" w:rsidP="002C65EE">
          <w:pPr>
            <w:autoSpaceDN w:val="0"/>
            <w:spacing w:after="0" w:line="240" w:lineRule="auto"/>
            <w:contextualSpacing/>
            <w:jc w:val="both"/>
            <w:rPr>
              <w:rFonts w:ascii="Arial" w:eastAsia="Calibri" w:hAnsi="Arial" w:cs="Arial"/>
              <w:sz w:val="24"/>
              <w:szCs w:val="24"/>
              <w:lang w:eastAsia="en-US"/>
            </w:rPr>
          </w:pPr>
        </w:p>
        <w:p w14:paraId="4AE6757B"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8" w:name="_Toc198306629"/>
          <w:r w:rsidRPr="002C65EE">
            <w:rPr>
              <w:rFonts w:ascii="Arial" w:eastAsia="Arial" w:hAnsi="Arial" w:cs="Arial"/>
              <w:b/>
              <w:sz w:val="24"/>
              <w:szCs w:val="24"/>
            </w:rPr>
            <w:t>Lääkehoitosuunnitelma</w:t>
          </w:r>
          <w:bookmarkEnd w:id="78"/>
        </w:p>
        <w:p w14:paraId="0635CC26" w14:textId="77777777" w:rsidR="002C65EE" w:rsidRPr="002C65EE" w:rsidRDefault="002C65EE" w:rsidP="002C65EE">
          <w:pPr>
            <w:spacing w:after="0" w:line="240" w:lineRule="auto"/>
            <w:contextualSpacing/>
            <w:jc w:val="both"/>
            <w:rPr>
              <w:rFonts w:ascii="Arial" w:eastAsia="Arial" w:hAnsi="Arial" w:cs="Arial"/>
              <w:sz w:val="24"/>
              <w:szCs w:val="24"/>
            </w:rPr>
          </w:pPr>
        </w:p>
        <w:p w14:paraId="58E586D3"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eastAsia="Arial" w:hAnsi="Arial" w:cs="Arial"/>
              <w:sz w:val="24"/>
              <w:szCs w:val="24"/>
            </w:rPr>
            <w:t xml:space="preserve">Tavana/Aspa Palvelut Oy:ssä lääkehoito perustuu yksikkökohtaiseen lääkehoitosuunnitelmaan. Yhtiötasolla lääkehoitoa raamittaa yhtiötasoinen lääkehoitosuunnitelma, joka pohjautuu STM:n </w:t>
          </w:r>
          <w:r w:rsidRPr="002C65EE">
            <w:rPr>
              <w:rFonts w:ascii="Arial" w:hAnsi="Arial" w:cs="Arial"/>
              <w:sz w:val="24"/>
              <w:szCs w:val="24"/>
            </w:rPr>
            <w:t>Turvallinen lääkehoito -oppaaseen. Yhtiötasoinen lääkehoitosuunnitelma päivitetään vuosittain ja tarvittaessa useammin viranomaisvaatimusten mukaiseksi Tavana/Aspa Palvelut Oy:n laatutiimin toimesta.</w:t>
          </w:r>
        </w:p>
        <w:p w14:paraId="78722F41" w14:textId="77777777" w:rsidR="002C65EE" w:rsidRPr="002C65EE" w:rsidRDefault="002C65EE" w:rsidP="002C65EE">
          <w:pPr>
            <w:spacing w:after="0" w:line="240" w:lineRule="auto"/>
            <w:contextualSpacing/>
            <w:jc w:val="both"/>
            <w:rPr>
              <w:rFonts w:ascii="Arial" w:hAnsi="Arial" w:cs="Arial"/>
              <w:sz w:val="24"/>
              <w:szCs w:val="24"/>
            </w:rPr>
          </w:pPr>
        </w:p>
        <w:p w14:paraId="4F8BD25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Yksikkökohtainen lääkehoitosuunnitelma päivitetään vuosittain yhtiötasoisten linjausten mukaiseksi sekä aina tarvittaessa, kun säädökset, toimintaympäristö tai olosuhteet muuttuvat. Yksikön 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ostopalvelulääkäri. Lääkehoitosuunnitelma on osa henkilöstön perehdyttämistä sekä työohje.</w:t>
          </w:r>
        </w:p>
        <w:p w14:paraId="42103116" w14:textId="77777777" w:rsidR="002C65EE" w:rsidRPr="002C65EE" w:rsidRDefault="002C65EE" w:rsidP="002C65EE">
          <w:pPr>
            <w:spacing w:after="0" w:line="240" w:lineRule="auto"/>
            <w:contextualSpacing/>
            <w:jc w:val="both"/>
            <w:rPr>
              <w:rFonts w:ascii="Arial" w:hAnsi="Arial" w:cs="Arial"/>
              <w:sz w:val="24"/>
              <w:szCs w:val="24"/>
            </w:rPr>
          </w:pPr>
        </w:p>
        <w:p w14:paraId="0237F3A9"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Yksikön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378B45A1" w14:textId="77777777" w:rsidR="002C65EE" w:rsidRPr="002C65EE" w:rsidRDefault="002C65EE" w:rsidP="002C65EE">
          <w:pPr>
            <w:spacing w:after="0" w:line="240" w:lineRule="auto"/>
            <w:contextualSpacing/>
            <w:jc w:val="both"/>
            <w:rPr>
              <w:rFonts w:ascii="Arial" w:hAnsi="Arial" w:cs="Arial"/>
              <w:sz w:val="24"/>
              <w:szCs w:val="24"/>
            </w:rPr>
          </w:pPr>
        </w:p>
        <w:p w14:paraId="74FB03E9"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hAnsi="Arial" w:cs="Arial"/>
              <w:sz w:val="24"/>
              <w:szCs w:val="24"/>
            </w:rPr>
            <w:t xml:space="preserve">Yksikön johtaja käy palvelupäällikön kanssa säännöllisesti keskustelun, jonka yksi aihe on lääkehoitosuunnitelma, sen sisällön ajantasaisuus ja päivittämisen tarve. Yksikön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 Tavana Lumpeen </w:t>
          </w:r>
          <w:r w:rsidRPr="002C65EE">
            <w:rPr>
              <w:rFonts w:ascii="Arial" w:eastAsia="Arial" w:hAnsi="Arial" w:cs="Arial"/>
              <w:sz w:val="24"/>
              <w:szCs w:val="24"/>
            </w:rPr>
            <w:t>lääkehoitosuunnitelma on päivitetty 08.05.2025.</w:t>
          </w:r>
        </w:p>
        <w:p w14:paraId="5CD1EAFE"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7C30FB18"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7E1DCC57"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0723E88A" w14:textId="77777777" w:rsidTr="0016777A">
            <w:tc>
              <w:tcPr>
                <w:tcW w:w="9628" w:type="dxa"/>
                <w:gridSpan w:val="2"/>
              </w:tcPr>
              <w:p w14:paraId="583512ED"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Lääkehoitosuunnitelman laatimisesta ja päivittämisestä vastaava(t) henkilö(t)</w:t>
                </w:r>
              </w:p>
            </w:tc>
          </w:tr>
          <w:tr w:rsidR="002C65EE" w:rsidRPr="002C65EE" w14:paraId="0C46C4EA" w14:textId="77777777" w:rsidTr="0016777A">
            <w:tc>
              <w:tcPr>
                <w:tcW w:w="3114" w:type="dxa"/>
              </w:tcPr>
              <w:p w14:paraId="079CB2D4"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2185277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 Rantanen ja Sari Pitkänen</w:t>
                </w:r>
              </w:p>
            </w:tc>
          </w:tr>
          <w:tr w:rsidR="002C65EE" w:rsidRPr="002C65EE" w14:paraId="231DAFEC" w14:textId="77777777" w:rsidTr="0016777A">
            <w:tc>
              <w:tcPr>
                <w:tcW w:w="3114" w:type="dxa"/>
              </w:tcPr>
              <w:p w14:paraId="11FCF497"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3040057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Yksikön johtaja ja vastaava ohjaaja/sairaanhoitaja</w:t>
                </w:r>
              </w:p>
            </w:tc>
          </w:tr>
          <w:tr w:rsidR="002C65EE" w:rsidRPr="002C65EE" w14:paraId="768B78AA" w14:textId="77777777" w:rsidTr="0016777A">
            <w:tc>
              <w:tcPr>
                <w:tcW w:w="3114" w:type="dxa"/>
              </w:tcPr>
              <w:p w14:paraId="44F2AB7A"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2CA950BF" w14:textId="77777777" w:rsidR="002C65EE" w:rsidRPr="002C65EE" w:rsidRDefault="002C65EE" w:rsidP="002C65EE">
                <w:pPr>
                  <w:contextualSpacing/>
                  <w:jc w:val="both"/>
                  <w:rPr>
                    <w:rFonts w:ascii="Arial" w:eastAsia="Arial" w:hAnsi="Arial" w:cs="Arial"/>
                    <w:sz w:val="24"/>
                    <w:szCs w:val="24"/>
                  </w:rPr>
                </w:pPr>
                <w:hyperlink r:id="rId20" w:history="1">
                  <w:r w:rsidRPr="002C65EE">
                    <w:rPr>
                      <w:rFonts w:ascii="Arial" w:eastAsia="Arial" w:hAnsi="Arial" w:cs="Arial"/>
                      <w:color w:val="0000FF"/>
                      <w:sz w:val="24"/>
                      <w:szCs w:val="24"/>
                      <w:u w:val="single"/>
                    </w:rPr>
                    <w:t>mervi.rantanen@tavana.fi</w:t>
                  </w:r>
                </w:hyperlink>
                <w:r w:rsidRPr="002C65EE">
                  <w:rPr>
                    <w:rFonts w:ascii="Arial" w:eastAsia="Arial" w:hAnsi="Arial" w:cs="Arial"/>
                    <w:sz w:val="24"/>
                    <w:szCs w:val="24"/>
                  </w:rPr>
                  <w:t xml:space="preserve"> ; sari.pitkanen@tavana.fi</w:t>
                </w:r>
              </w:p>
            </w:tc>
          </w:tr>
          <w:tr w:rsidR="002C65EE" w:rsidRPr="002C65EE" w14:paraId="240BDCCB" w14:textId="77777777" w:rsidTr="0016777A">
            <w:tc>
              <w:tcPr>
                <w:tcW w:w="3114" w:type="dxa"/>
              </w:tcPr>
              <w:p w14:paraId="5FA1045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3F2FB3A7"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044 725 7601 ; 044 720 1861</w:t>
                </w:r>
              </w:p>
            </w:tc>
          </w:tr>
        </w:tbl>
        <w:p w14:paraId="76222A64" w14:textId="77777777" w:rsidR="002C65EE" w:rsidRPr="002C65EE" w:rsidRDefault="002C65EE" w:rsidP="002C65EE">
          <w:pPr>
            <w:spacing w:after="0" w:line="240" w:lineRule="auto"/>
            <w:contextualSpacing/>
            <w:jc w:val="both"/>
            <w:rPr>
              <w:rFonts w:ascii="Arial" w:eastAsia="Arial" w:hAnsi="Arial" w:cs="Arial"/>
              <w:sz w:val="24"/>
              <w:szCs w:val="24"/>
            </w:rPr>
          </w:pPr>
        </w:p>
        <w:p w14:paraId="17C12595" w14:textId="77777777" w:rsid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Lääkehoitosuunnitelman toteutumista seurataan päivittäisistä asiakaskirjauksista yksikön johtajan ja vastaavan ohjaajan toimesta. Tärkeä osa lääkehoitosuunnitelman toteutusta on lääkehoitopoikkeamien seuranta. Lääkehoitoon liittyvät poikkeamat kirjataan sekä IMS-järjestelmään, että asiakastietoihin. Mahdolliset poikkeamat analysoidaan kerran kuukaudessa henkilökokouksessa, jotta jatkossa samankaltaiset poikkeamat voidaan välttää.</w:t>
          </w:r>
        </w:p>
        <w:p w14:paraId="17295D5C" w14:textId="77777777" w:rsidR="0085137A" w:rsidRDefault="0085137A" w:rsidP="002C65EE">
          <w:pPr>
            <w:spacing w:after="0" w:line="240" w:lineRule="auto"/>
            <w:contextualSpacing/>
            <w:jc w:val="both"/>
            <w:rPr>
              <w:rFonts w:ascii="Arial" w:eastAsia="Arial" w:hAnsi="Arial" w:cs="Arial"/>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422E3484" w14:textId="77777777" w:rsidTr="0016777A">
            <w:tc>
              <w:tcPr>
                <w:tcW w:w="9628" w:type="dxa"/>
                <w:gridSpan w:val="2"/>
              </w:tcPr>
              <w:p w14:paraId="059F0FCF"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Lääkehoidon asianmukaisuudesta ja lääkehoitosuunnitelman toteutumisesta ja seurannasta palveluyksikössä vastaava henkilö</w:t>
                </w:r>
              </w:p>
            </w:tc>
          </w:tr>
          <w:tr w:rsidR="002C65EE" w:rsidRPr="002C65EE" w14:paraId="53F735E8" w14:textId="77777777" w:rsidTr="0016777A">
            <w:tc>
              <w:tcPr>
                <w:tcW w:w="3114" w:type="dxa"/>
              </w:tcPr>
              <w:p w14:paraId="01A18E4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2DDB5FCE"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Sari Pitkänen</w:t>
                </w:r>
              </w:p>
            </w:tc>
          </w:tr>
          <w:tr w:rsidR="002C65EE" w:rsidRPr="002C65EE" w14:paraId="0D7D5C86" w14:textId="77777777" w:rsidTr="0016777A">
            <w:tc>
              <w:tcPr>
                <w:tcW w:w="3114" w:type="dxa"/>
              </w:tcPr>
              <w:p w14:paraId="4DDBE2FB"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079F8351"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Vastaava ohjaaja/</w:t>
                </w:r>
                <w:r w:rsidRPr="002C65EE">
                  <w:t>sairaanhoitaja</w:t>
                </w:r>
              </w:p>
            </w:tc>
          </w:tr>
          <w:tr w:rsidR="002C65EE" w:rsidRPr="002C65EE" w14:paraId="03B92A13" w14:textId="77777777" w:rsidTr="0016777A">
            <w:tc>
              <w:tcPr>
                <w:tcW w:w="3114" w:type="dxa"/>
              </w:tcPr>
              <w:p w14:paraId="1D532699"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19FC6B9D" w14:textId="77777777" w:rsidR="002C65EE" w:rsidRPr="002C65EE" w:rsidRDefault="002C65EE" w:rsidP="002C65EE">
                <w:pPr>
                  <w:contextualSpacing/>
                  <w:jc w:val="both"/>
                  <w:rPr>
                    <w:rFonts w:ascii="Arial" w:eastAsia="Arial" w:hAnsi="Arial" w:cs="Arial"/>
                    <w:sz w:val="24"/>
                    <w:szCs w:val="24"/>
                  </w:rPr>
                </w:pPr>
                <w:hyperlink r:id="rId21" w:history="1">
                  <w:r w:rsidRPr="002C65EE">
                    <w:rPr>
                      <w:rFonts w:ascii="Arial" w:eastAsia="Arial" w:hAnsi="Arial" w:cs="Arial"/>
                      <w:color w:val="0000FF"/>
                      <w:sz w:val="24"/>
                      <w:szCs w:val="24"/>
                      <w:u w:val="single"/>
                    </w:rPr>
                    <w:t>sari.pitkanen@tavana.fi</w:t>
                  </w:r>
                </w:hyperlink>
              </w:p>
            </w:tc>
          </w:tr>
          <w:tr w:rsidR="002C65EE" w:rsidRPr="002C65EE" w14:paraId="08935020" w14:textId="77777777" w:rsidTr="0016777A">
            <w:tc>
              <w:tcPr>
                <w:tcW w:w="3114" w:type="dxa"/>
              </w:tcPr>
              <w:p w14:paraId="718FCBAE"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3485B591"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044 720 1861</w:t>
                </w:r>
              </w:p>
            </w:tc>
          </w:tr>
          <w:tr w:rsidR="0085137A" w:rsidRPr="002C65EE" w14:paraId="55B26A28" w14:textId="77777777" w:rsidTr="0016777A">
            <w:tc>
              <w:tcPr>
                <w:tcW w:w="3114" w:type="dxa"/>
              </w:tcPr>
              <w:p w14:paraId="5512B7E8" w14:textId="77777777" w:rsidR="0085137A" w:rsidRDefault="0085137A" w:rsidP="002C65EE">
                <w:pPr>
                  <w:contextualSpacing/>
                  <w:jc w:val="both"/>
                  <w:rPr>
                    <w:rFonts w:ascii="Arial" w:eastAsia="Arial" w:hAnsi="Arial" w:cs="Arial"/>
                    <w:sz w:val="24"/>
                    <w:szCs w:val="24"/>
                  </w:rPr>
                </w:pPr>
              </w:p>
              <w:p w14:paraId="4655FB2E" w14:textId="77777777" w:rsidR="0085137A" w:rsidRPr="002C65EE" w:rsidRDefault="0085137A" w:rsidP="002C65EE">
                <w:pPr>
                  <w:contextualSpacing/>
                  <w:jc w:val="both"/>
                  <w:rPr>
                    <w:rFonts w:ascii="Arial" w:eastAsia="Arial" w:hAnsi="Arial" w:cs="Arial"/>
                    <w:sz w:val="24"/>
                    <w:szCs w:val="24"/>
                  </w:rPr>
                </w:pPr>
              </w:p>
            </w:tc>
            <w:tc>
              <w:tcPr>
                <w:tcW w:w="6514" w:type="dxa"/>
              </w:tcPr>
              <w:p w14:paraId="6B91DC04" w14:textId="77777777" w:rsidR="0085137A" w:rsidRPr="002C65EE" w:rsidRDefault="0085137A" w:rsidP="002C65EE">
                <w:pPr>
                  <w:contextualSpacing/>
                  <w:jc w:val="both"/>
                  <w:rPr>
                    <w:rFonts w:ascii="Arial" w:eastAsia="Arial" w:hAnsi="Arial" w:cs="Arial"/>
                    <w:sz w:val="24"/>
                    <w:szCs w:val="24"/>
                  </w:rPr>
                </w:pPr>
              </w:p>
            </w:tc>
          </w:tr>
        </w:tbl>
        <w:p w14:paraId="167583F0"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9" w:name="_Toc198306630"/>
          <w:r w:rsidRPr="002C65EE">
            <w:rPr>
              <w:rFonts w:ascii="Arial" w:eastAsia="Arial" w:hAnsi="Arial" w:cs="Arial"/>
              <w:b/>
              <w:sz w:val="24"/>
              <w:szCs w:val="24"/>
            </w:rPr>
            <w:t>Lääkinnälliset laitteet</w:t>
          </w:r>
          <w:bookmarkEnd w:id="79"/>
        </w:p>
        <w:p w14:paraId="35535D63" w14:textId="77777777" w:rsidR="002C65EE" w:rsidRPr="002C65EE" w:rsidRDefault="002C65EE" w:rsidP="002C65EE">
          <w:pPr>
            <w:spacing w:after="0" w:line="240" w:lineRule="auto"/>
            <w:contextualSpacing/>
            <w:jc w:val="both"/>
            <w:rPr>
              <w:rFonts w:ascii="Arial" w:hAnsi="Arial" w:cs="Arial"/>
              <w:color w:val="FF0000"/>
              <w:sz w:val="24"/>
              <w:szCs w:val="24"/>
            </w:rPr>
          </w:pPr>
        </w:p>
        <w:p w14:paraId="5A327894"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Tavana Lumpeen käytössä olevia lääkinnällisiä laitteita ovat verenpainemittarit, kuumemittarit, verensokerimittarit, korvalamppu, vaaka ja laastarit.</w:t>
          </w:r>
        </w:p>
        <w:p w14:paraId="5D48A8E5" w14:textId="77777777" w:rsidR="002C65EE" w:rsidRPr="002C65EE" w:rsidRDefault="002C65EE" w:rsidP="002C65EE">
          <w:pPr>
            <w:spacing w:after="0" w:line="240" w:lineRule="auto"/>
            <w:contextualSpacing/>
            <w:jc w:val="both"/>
            <w:rPr>
              <w:rFonts w:ascii="Arial" w:hAnsi="Arial" w:cs="Arial"/>
              <w:sz w:val="24"/>
              <w:szCs w:val="24"/>
            </w:rPr>
          </w:pPr>
        </w:p>
        <w:p w14:paraId="47843EF2"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376F9704" w14:textId="77777777" w:rsidR="002C65EE" w:rsidRPr="002C65EE" w:rsidRDefault="002C65EE" w:rsidP="002C65EE">
          <w:pPr>
            <w:spacing w:after="0" w:line="240" w:lineRule="auto"/>
            <w:contextualSpacing/>
            <w:jc w:val="both"/>
            <w:rPr>
              <w:rFonts w:ascii="Arial" w:hAnsi="Arial" w:cs="Arial"/>
              <w:sz w:val="24"/>
              <w:szCs w:val="24"/>
            </w:rPr>
          </w:pPr>
        </w:p>
        <w:p w14:paraId="4F014AC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7F9E4AFE" w14:textId="77777777" w:rsidR="002C65EE" w:rsidRPr="002C65EE" w:rsidRDefault="002C65EE" w:rsidP="002C65EE">
          <w:pPr>
            <w:spacing w:after="0" w:line="240" w:lineRule="auto"/>
            <w:contextualSpacing/>
            <w:jc w:val="both"/>
            <w:rPr>
              <w:rFonts w:ascii="Arial" w:hAnsi="Arial" w:cs="Arial"/>
              <w:sz w:val="24"/>
              <w:szCs w:val="24"/>
            </w:rPr>
          </w:pPr>
        </w:p>
        <w:p w14:paraId="76AFF3E5" w14:textId="77777777" w:rsidR="002C65EE" w:rsidRPr="002C65EE" w:rsidRDefault="002C65EE" w:rsidP="002C65EE">
          <w:pPr>
            <w:spacing w:after="0" w:line="240" w:lineRule="auto"/>
            <w:contextualSpacing/>
            <w:jc w:val="both"/>
            <w:rPr>
              <w:rFonts w:ascii="Arial" w:hAnsi="Arial" w:cs="Arial"/>
              <w:color w:val="FF0000"/>
              <w:sz w:val="24"/>
              <w:szCs w:val="24"/>
            </w:rPr>
          </w:pPr>
          <w:r w:rsidRPr="002C65EE">
            <w:rPr>
              <w:rFonts w:ascii="Arial" w:hAnsi="Arial" w:cs="Arial"/>
              <w:sz w:val="24"/>
              <w:szCs w:val="24"/>
            </w:rPr>
            <w:t>Tavana Lumpeen 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572CA1AF" w14:textId="77777777" w:rsidR="002C65EE" w:rsidRPr="002C65EE" w:rsidRDefault="002C65EE" w:rsidP="002C65EE">
          <w:pPr>
            <w:spacing w:after="0" w:line="240" w:lineRule="auto"/>
            <w:contextualSpacing/>
            <w:jc w:val="both"/>
            <w:rPr>
              <w:rFonts w:ascii="Arial" w:hAnsi="Arial" w:cs="Arial"/>
              <w:sz w:val="24"/>
              <w:szCs w:val="24"/>
            </w:rPr>
          </w:pPr>
        </w:p>
        <w:p w14:paraId="66439C66"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 Tavana Lumpeen henkilökunta on koulutettuja sosiaali- ja terveydenhuoltoalan ammattilaisia, joiden koulutukseen kuuluu lääkinnällisten laitteiden käyttöön kouluttaminen. Aloittaessaan työt Tavana Lumpeessa, henkilökunnan kanssa käydään läpi talossa olevat lääkinnälliset laitteet, niiden käyttöön opastus, perehdytys sekä ohjeistus, mistä kyseisten laitteiden käyttöohjeet löytyvät.</w:t>
          </w:r>
        </w:p>
        <w:p w14:paraId="4AD3EF7D" w14:textId="77777777" w:rsidR="002C65EE" w:rsidRPr="002C65EE" w:rsidRDefault="002C65EE" w:rsidP="002C65EE">
          <w:pPr>
            <w:spacing w:after="0" w:line="240" w:lineRule="auto"/>
            <w:contextualSpacing/>
            <w:jc w:val="both"/>
            <w:rPr>
              <w:rFonts w:ascii="Arial" w:hAnsi="Arial" w:cs="Arial"/>
              <w:sz w:val="24"/>
              <w:szCs w:val="24"/>
            </w:rPr>
          </w:pPr>
        </w:p>
        <w:p w14:paraId="3F97609B" w14:textId="035F26E0"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2D61FE1D" w14:textId="77777777" w:rsidR="002C65EE" w:rsidRPr="002C65EE" w:rsidRDefault="002C65EE" w:rsidP="002C65EE">
          <w:pPr>
            <w:spacing w:after="0" w:line="240" w:lineRule="auto"/>
            <w:contextualSpacing/>
            <w:jc w:val="both"/>
            <w:rPr>
              <w:rFonts w:ascii="Arial" w:hAnsi="Arial" w:cs="Arial"/>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79EC502A" w14:textId="77777777" w:rsidTr="0016777A">
            <w:tc>
              <w:tcPr>
                <w:tcW w:w="9628" w:type="dxa"/>
                <w:gridSpan w:val="2"/>
              </w:tcPr>
              <w:p w14:paraId="235E7647"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Palveluyksikön laitevastaava</w:t>
                </w:r>
              </w:p>
            </w:tc>
          </w:tr>
          <w:tr w:rsidR="002C65EE" w:rsidRPr="002C65EE" w14:paraId="054E86B1" w14:textId="77777777" w:rsidTr="0016777A">
            <w:tc>
              <w:tcPr>
                <w:tcW w:w="3114" w:type="dxa"/>
              </w:tcPr>
              <w:p w14:paraId="79CC5B4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2FD7CFE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Sari Pitkänen</w:t>
                </w:r>
              </w:p>
            </w:tc>
          </w:tr>
          <w:tr w:rsidR="002C65EE" w:rsidRPr="002C65EE" w14:paraId="4C0BEB01" w14:textId="77777777" w:rsidTr="0016777A">
            <w:tc>
              <w:tcPr>
                <w:tcW w:w="3114" w:type="dxa"/>
              </w:tcPr>
              <w:p w14:paraId="3091DE4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67087F6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Vastaava ohjaaja/sairaanhoitaja</w:t>
                </w:r>
              </w:p>
            </w:tc>
          </w:tr>
          <w:tr w:rsidR="002C65EE" w:rsidRPr="002C65EE" w14:paraId="202C7B1F" w14:textId="77777777" w:rsidTr="0016777A">
            <w:tc>
              <w:tcPr>
                <w:tcW w:w="3114" w:type="dxa"/>
              </w:tcPr>
              <w:p w14:paraId="004370B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3648C14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sari.pitkanen@tavana.fi</w:t>
                </w:r>
              </w:p>
            </w:tc>
          </w:tr>
          <w:tr w:rsidR="002C65EE" w:rsidRPr="002C65EE" w14:paraId="6145DB42" w14:textId="77777777" w:rsidTr="0016777A">
            <w:tc>
              <w:tcPr>
                <w:tcW w:w="3114" w:type="dxa"/>
              </w:tcPr>
              <w:p w14:paraId="657C157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644FB7AA"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044-720 1861</w:t>
                </w:r>
              </w:p>
            </w:tc>
          </w:tr>
        </w:tbl>
        <w:p w14:paraId="4FF95F66" w14:textId="77777777" w:rsidR="002C65EE" w:rsidRPr="002C65EE" w:rsidRDefault="002C65EE" w:rsidP="002C65EE">
          <w:pPr>
            <w:tabs>
              <w:tab w:val="left" w:pos="720"/>
            </w:tabs>
            <w:spacing w:after="0" w:line="240" w:lineRule="auto"/>
            <w:contextualSpacing/>
            <w:jc w:val="both"/>
            <w:rPr>
              <w:rFonts w:ascii="Arial" w:eastAsia="Arial" w:hAnsi="Arial" w:cs="Arial"/>
              <w:sz w:val="24"/>
              <w:szCs w:val="24"/>
            </w:rPr>
          </w:pPr>
        </w:p>
        <w:p w14:paraId="2CCD9F87" w14:textId="77777777" w:rsidR="002C65EE" w:rsidRPr="002C65EE" w:rsidRDefault="002C65EE" w:rsidP="002C65EE">
          <w:pPr>
            <w:tabs>
              <w:tab w:val="left" w:pos="720"/>
            </w:tabs>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676DBEDB" w14:textId="77777777" w:rsidR="002C65EE" w:rsidRPr="002C65EE" w:rsidRDefault="002C65EE" w:rsidP="002C65EE">
          <w:pPr>
            <w:spacing w:after="0" w:line="240" w:lineRule="auto"/>
            <w:contextualSpacing/>
            <w:jc w:val="both"/>
            <w:rPr>
              <w:rFonts w:ascii="Arial" w:eastAsia="Arial" w:hAnsi="Arial" w:cs="Arial"/>
              <w:sz w:val="24"/>
              <w:szCs w:val="24"/>
            </w:rPr>
          </w:pPr>
        </w:p>
        <w:tbl>
          <w:tblPr>
            <w:tblStyle w:val="TableGrid"/>
            <w:tblW w:w="0" w:type="auto"/>
            <w:tblLook w:val="04A0" w:firstRow="1" w:lastRow="0" w:firstColumn="1" w:lastColumn="0" w:noHBand="0" w:noVBand="1"/>
          </w:tblPr>
          <w:tblGrid>
            <w:gridCol w:w="3114"/>
            <w:gridCol w:w="6514"/>
          </w:tblGrid>
          <w:tr w:rsidR="002C65EE" w:rsidRPr="002C65EE" w14:paraId="3F34BFD7" w14:textId="77777777" w:rsidTr="0016777A">
            <w:tc>
              <w:tcPr>
                <w:tcW w:w="9628" w:type="dxa"/>
                <w:gridSpan w:val="2"/>
              </w:tcPr>
              <w:p w14:paraId="783FB5F7"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Ammattimaisen käyttäjän vastuuhenkilön yhteystiedot</w:t>
                </w:r>
              </w:p>
            </w:tc>
          </w:tr>
          <w:tr w:rsidR="002C65EE" w:rsidRPr="002C65EE" w14:paraId="5F0DE85E" w14:textId="77777777" w:rsidTr="0016777A">
            <w:tc>
              <w:tcPr>
                <w:tcW w:w="3114" w:type="dxa"/>
              </w:tcPr>
              <w:p w14:paraId="65B05F5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Nimi</w:t>
                </w:r>
              </w:p>
            </w:tc>
            <w:tc>
              <w:tcPr>
                <w:tcW w:w="6514" w:type="dxa"/>
              </w:tcPr>
              <w:p w14:paraId="3A475ED5"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Silla Tenkula</w:t>
                </w:r>
              </w:p>
            </w:tc>
          </w:tr>
          <w:tr w:rsidR="002C65EE" w:rsidRPr="002C65EE" w14:paraId="130AABFE" w14:textId="77777777" w:rsidTr="0016777A">
            <w:tc>
              <w:tcPr>
                <w:tcW w:w="3114" w:type="dxa"/>
              </w:tcPr>
              <w:p w14:paraId="339859EE"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Tehtävänimike</w:t>
                </w:r>
              </w:p>
            </w:tc>
            <w:tc>
              <w:tcPr>
                <w:tcW w:w="6514" w:type="dxa"/>
              </w:tcPr>
              <w:p w14:paraId="76BEDBF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Myynti- ja laatupäällikkö</w:t>
                </w:r>
              </w:p>
            </w:tc>
          </w:tr>
          <w:tr w:rsidR="002C65EE" w:rsidRPr="002C65EE" w14:paraId="2EDCCEA1" w14:textId="77777777" w:rsidTr="0016777A">
            <w:tc>
              <w:tcPr>
                <w:tcW w:w="3114" w:type="dxa"/>
              </w:tcPr>
              <w:p w14:paraId="1B74E78C"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Sähköpostiosoite</w:t>
                </w:r>
              </w:p>
            </w:tc>
            <w:tc>
              <w:tcPr>
                <w:tcW w:w="6514" w:type="dxa"/>
              </w:tcPr>
              <w:p w14:paraId="6EE3A924" w14:textId="77777777" w:rsidR="002C65EE" w:rsidRPr="002C65EE" w:rsidRDefault="002C65EE" w:rsidP="002C65EE">
                <w:pPr>
                  <w:contextualSpacing/>
                  <w:jc w:val="both"/>
                  <w:rPr>
                    <w:rFonts w:ascii="Arial" w:eastAsia="Arial" w:hAnsi="Arial" w:cs="Arial"/>
                    <w:sz w:val="24"/>
                    <w:szCs w:val="24"/>
                  </w:rPr>
                </w:pPr>
                <w:hyperlink r:id="rId22" w:history="1">
                  <w:r w:rsidRPr="002C65EE">
                    <w:rPr>
                      <w:rFonts w:ascii="Arial" w:eastAsia="Arial" w:hAnsi="Arial" w:cs="Arial"/>
                      <w:color w:val="0000FF"/>
                      <w:sz w:val="24"/>
                      <w:szCs w:val="24"/>
                      <w:u w:val="single"/>
                    </w:rPr>
                    <w:t>silla.tenkula@tavana.fi</w:t>
                  </w:r>
                </w:hyperlink>
              </w:p>
            </w:tc>
          </w:tr>
          <w:tr w:rsidR="002C65EE" w:rsidRPr="002C65EE" w14:paraId="056E04A9" w14:textId="77777777" w:rsidTr="0016777A">
            <w:tc>
              <w:tcPr>
                <w:tcW w:w="3114" w:type="dxa"/>
              </w:tcPr>
              <w:p w14:paraId="67EFB666"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Puhelinnumero</w:t>
                </w:r>
              </w:p>
            </w:tc>
            <w:tc>
              <w:tcPr>
                <w:tcW w:w="6514" w:type="dxa"/>
              </w:tcPr>
              <w:p w14:paraId="723564EE"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044 491 3021</w:t>
                </w:r>
              </w:p>
            </w:tc>
          </w:tr>
        </w:tbl>
        <w:p w14:paraId="68B58728" w14:textId="77777777" w:rsidR="002C65EE" w:rsidRPr="002C65EE" w:rsidRDefault="002C65EE" w:rsidP="002C65EE">
          <w:pPr>
            <w:spacing w:after="0" w:line="240" w:lineRule="auto"/>
            <w:contextualSpacing/>
            <w:jc w:val="both"/>
            <w:rPr>
              <w:rFonts w:ascii="Arial" w:eastAsia="Arial" w:hAnsi="Arial" w:cs="Arial"/>
              <w:sz w:val="24"/>
              <w:szCs w:val="24"/>
            </w:rPr>
          </w:pPr>
        </w:p>
        <w:p w14:paraId="170EF97A" w14:textId="77777777" w:rsidR="002C65EE" w:rsidRPr="002C65EE" w:rsidRDefault="002C65EE" w:rsidP="002C65EE">
          <w:pPr>
            <w:keepNext/>
            <w:spacing w:after="0" w:line="240" w:lineRule="auto"/>
            <w:contextualSpacing/>
            <w:jc w:val="both"/>
            <w:rPr>
              <w:rFonts w:ascii="Arial" w:eastAsia="Times New Roman" w:hAnsi="Arial" w:cs="Arial"/>
              <w:bCs/>
              <w:i/>
              <w:iCs/>
              <w:sz w:val="24"/>
              <w:szCs w:val="24"/>
            </w:rPr>
          </w:pPr>
          <w:r w:rsidRPr="002C65EE">
            <w:rPr>
              <w:rFonts w:ascii="Arial" w:eastAsia="Arial" w:hAnsi="Arial" w:cs="Arial"/>
              <w:bCs/>
              <w:sz w:val="24"/>
              <w:szCs w:val="24"/>
            </w:rPr>
            <w:lastRenderedPageBreak/>
            <w:t>Tavana Lumpeen toiminnan keskeisimpien turvallisuutta ja laatua koskevien riskien tunnistaminen, arviointi ja hallinta on kuvattu taulukossa 3.</w:t>
          </w:r>
        </w:p>
        <w:tbl>
          <w:tblPr>
            <w:tblStyle w:val="TableGridLight"/>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2C65EE" w:rsidRPr="002C65EE" w14:paraId="17AF561D" w14:textId="77777777" w:rsidTr="0016777A">
            <w:trPr>
              <w:trHeight w:val="300"/>
              <w:tblHeader/>
            </w:trPr>
            <w:tc>
              <w:tcPr>
                <w:tcW w:w="2689" w:type="dxa"/>
              </w:tcPr>
              <w:p w14:paraId="34857F09"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Tunnistettu riski</w:t>
                </w:r>
              </w:p>
            </w:tc>
            <w:tc>
              <w:tcPr>
                <w:tcW w:w="3685" w:type="dxa"/>
              </w:tcPr>
              <w:p w14:paraId="00673B37"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Riskin arviointi (suuruus ja vaikutus)</w:t>
                </w:r>
              </w:p>
            </w:tc>
            <w:tc>
              <w:tcPr>
                <w:tcW w:w="3119" w:type="dxa"/>
              </w:tcPr>
              <w:p w14:paraId="13575046"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Ehkäisy- ja hallintatoimet</w:t>
                </w:r>
              </w:p>
            </w:tc>
          </w:tr>
          <w:tr w:rsidR="002C65EE" w:rsidRPr="002C65EE" w14:paraId="76BD8460" w14:textId="77777777" w:rsidTr="0016777A">
            <w:trPr>
              <w:trHeight w:val="300"/>
              <w:tblHeader/>
            </w:trPr>
            <w:tc>
              <w:tcPr>
                <w:tcW w:w="2689" w:type="dxa"/>
              </w:tcPr>
              <w:p w14:paraId="3C875FB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 xml:space="preserve">Lääkepoikkeamien ilmoittaminen unohtuu </w:t>
                </w:r>
              </w:p>
            </w:tc>
            <w:tc>
              <w:tcPr>
                <w:tcW w:w="3685" w:type="dxa"/>
              </w:tcPr>
              <w:p w14:paraId="3070094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Riski pieni, vaikutus kohtalainen</w:t>
                </w:r>
              </w:p>
            </w:tc>
            <w:tc>
              <w:tcPr>
                <w:tcW w:w="3119" w:type="dxa"/>
              </w:tcPr>
              <w:p w14:paraId="55213A11"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Muistuttaminen, yhdessä tekeminen, ohjeiden laatiminen ja laittaminen näkyvälle paikalle</w:t>
                </w:r>
              </w:p>
            </w:tc>
          </w:tr>
          <w:tr w:rsidR="002C65EE" w:rsidRPr="002C65EE" w14:paraId="62BE1FBD" w14:textId="77777777" w:rsidTr="0016777A">
            <w:trPr>
              <w:trHeight w:val="300"/>
              <w:tblHeader/>
            </w:trPr>
            <w:tc>
              <w:tcPr>
                <w:tcW w:w="2689" w:type="dxa"/>
              </w:tcPr>
              <w:p w14:paraId="5F8C4DC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Lääkepoikkeamaa ei tunnisteta</w:t>
                </w:r>
              </w:p>
            </w:tc>
            <w:tc>
              <w:tcPr>
                <w:tcW w:w="3685" w:type="dxa"/>
              </w:tcPr>
              <w:p w14:paraId="2490FC0D"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Riski pieni, vaikutus suuri</w:t>
                </w:r>
              </w:p>
            </w:tc>
            <w:tc>
              <w:tcPr>
                <w:tcW w:w="3119" w:type="dxa"/>
              </w:tcPr>
              <w:p w14:paraId="69224501"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Perehdytys, yhteinen keskustelu</w:t>
                </w:r>
              </w:p>
            </w:tc>
          </w:tr>
        </w:tbl>
        <w:p w14:paraId="32D47079" w14:textId="77777777" w:rsid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Taulukko 3.</w:t>
          </w:r>
        </w:p>
        <w:p w14:paraId="5651235A" w14:textId="77777777" w:rsidR="0085137A" w:rsidRDefault="0085137A" w:rsidP="002C65EE">
          <w:pPr>
            <w:spacing w:after="0" w:line="240" w:lineRule="auto"/>
            <w:contextualSpacing/>
            <w:jc w:val="both"/>
            <w:rPr>
              <w:rFonts w:ascii="Arial" w:eastAsia="Arial" w:hAnsi="Arial" w:cs="Arial"/>
              <w:sz w:val="24"/>
              <w:szCs w:val="24"/>
            </w:rPr>
          </w:pPr>
        </w:p>
        <w:p w14:paraId="1AEBB17E"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5F04F8F3"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80" w:name="_Toc283287532"/>
          <w:bookmarkStart w:id="81" w:name="_Toc175740439"/>
          <w:bookmarkStart w:id="82" w:name="_Toc175741902"/>
          <w:bookmarkStart w:id="83" w:name="_Toc175741966"/>
          <w:bookmarkStart w:id="84" w:name="_Toc177734575"/>
          <w:bookmarkStart w:id="85" w:name="_Toc198306631"/>
          <w:r w:rsidRPr="002C65EE">
            <w:rPr>
              <w:rFonts w:ascii="Arial" w:eastAsia="Arial" w:hAnsi="Arial" w:cs="Arial"/>
              <w:b/>
              <w:sz w:val="24"/>
              <w:szCs w:val="24"/>
            </w:rPr>
            <w:t>Asiakas- ja potilastyöhön osallistuvan henkilöstön riittävyyden ja osaamisen varmistaminen</w:t>
          </w:r>
          <w:bookmarkEnd w:id="80"/>
          <w:bookmarkEnd w:id="81"/>
          <w:bookmarkEnd w:id="82"/>
          <w:bookmarkEnd w:id="83"/>
          <w:bookmarkEnd w:id="84"/>
          <w:bookmarkEnd w:id="85"/>
        </w:p>
        <w:p w14:paraId="5CCF7BBC" w14:textId="77777777" w:rsidR="002C65EE" w:rsidRPr="002C65EE" w:rsidRDefault="002C65EE" w:rsidP="002C65EE">
          <w:pPr>
            <w:spacing w:after="0" w:line="240" w:lineRule="auto"/>
            <w:contextualSpacing/>
            <w:jc w:val="both"/>
            <w:rPr>
              <w:rFonts w:ascii="Arial" w:eastAsia="Arial" w:hAnsi="Arial" w:cs="Arial"/>
              <w:sz w:val="24"/>
              <w:szCs w:val="24"/>
            </w:rPr>
          </w:pPr>
        </w:p>
        <w:p w14:paraId="1ECAC5FF"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86" w:name="_Toc198306632"/>
          <w:r w:rsidRPr="002C65EE">
            <w:rPr>
              <w:rFonts w:ascii="Arial" w:eastAsia="Arial" w:hAnsi="Arial" w:cs="Arial"/>
              <w:b/>
              <w:sz w:val="24"/>
              <w:szCs w:val="24"/>
            </w:rPr>
            <w:t>Henkilöstörakenne ja sijaisten käyttö</w:t>
          </w:r>
          <w:bookmarkEnd w:id="86"/>
        </w:p>
        <w:p w14:paraId="641A9449" w14:textId="77777777" w:rsidR="002C65EE" w:rsidRPr="002C65EE" w:rsidRDefault="002C65EE" w:rsidP="002C65EE">
          <w:pPr>
            <w:spacing w:after="0" w:line="240" w:lineRule="auto"/>
            <w:contextualSpacing/>
            <w:jc w:val="both"/>
            <w:rPr>
              <w:rFonts w:ascii="Arial" w:eastAsia="Arial" w:hAnsi="Arial" w:cs="Arial"/>
              <w:sz w:val="24"/>
              <w:szCs w:val="24"/>
            </w:rPr>
          </w:pPr>
        </w:p>
        <w:p w14:paraId="6AB7ADC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2C65EE">
            <w:rPr>
              <w:rFonts w:ascii="Arial" w:hAnsi="Arial" w:cs="Arial"/>
              <w:sz w:val="24"/>
              <w:szCs w:val="24"/>
            </w:rPr>
            <w:t>Henkilöstösuunnittelussa huomioidaan viranomaisvaatimukset, osaamisvaatimukset, tilaajan ostopalvelusopimuksen asettamat mitoitus- ja osaamisvaatimukset ja asiakkaiden avun ja palvelun tarve.</w:t>
          </w:r>
        </w:p>
        <w:p w14:paraId="23919AE9" w14:textId="77777777" w:rsidR="002C65EE" w:rsidRPr="002C65EE" w:rsidRDefault="002C65EE" w:rsidP="002C65EE">
          <w:pPr>
            <w:spacing w:after="0" w:line="240" w:lineRule="auto"/>
            <w:contextualSpacing/>
            <w:jc w:val="both"/>
            <w:rPr>
              <w:rFonts w:ascii="Arial" w:eastAsia="Arial" w:hAnsi="Arial" w:cs="Arial"/>
              <w:sz w:val="24"/>
              <w:szCs w:val="24"/>
            </w:rPr>
          </w:pPr>
        </w:p>
        <w:p w14:paraId="23F08F4C"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 Lumpeen henkilöstön määrä ja rakenne</w:t>
          </w:r>
        </w:p>
        <w:tbl>
          <w:tblPr>
            <w:tblStyle w:val="TableGrid"/>
            <w:tblW w:w="0" w:type="auto"/>
            <w:tblLook w:val="04A0" w:firstRow="1" w:lastRow="0" w:firstColumn="1" w:lastColumn="0" w:noHBand="0" w:noVBand="1"/>
          </w:tblPr>
          <w:tblGrid>
            <w:gridCol w:w="2888"/>
            <w:gridCol w:w="4086"/>
            <w:gridCol w:w="2654"/>
          </w:tblGrid>
          <w:tr w:rsidR="002C65EE" w:rsidRPr="002C65EE" w14:paraId="742D2FF2" w14:textId="77777777" w:rsidTr="0016777A">
            <w:tc>
              <w:tcPr>
                <w:tcW w:w="3209" w:type="dxa"/>
              </w:tcPr>
              <w:p w14:paraId="5EB6285B"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Tehtävänimike</w:t>
                </w:r>
              </w:p>
            </w:tc>
            <w:tc>
              <w:tcPr>
                <w:tcW w:w="3209" w:type="dxa"/>
              </w:tcPr>
              <w:p w14:paraId="0D370B6B"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Koulutus</w:t>
                </w:r>
              </w:p>
            </w:tc>
            <w:tc>
              <w:tcPr>
                <w:tcW w:w="3210" w:type="dxa"/>
              </w:tcPr>
              <w:p w14:paraId="13BDD1FA"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Määrä</w:t>
                </w:r>
              </w:p>
            </w:tc>
          </w:tr>
          <w:tr w:rsidR="002C65EE" w:rsidRPr="002C65EE" w14:paraId="3FFF1A2F" w14:textId="77777777" w:rsidTr="0016777A">
            <w:tc>
              <w:tcPr>
                <w:tcW w:w="3209" w:type="dxa"/>
              </w:tcPr>
              <w:p w14:paraId="049545B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Yksikön johtaja</w:t>
                </w:r>
              </w:p>
            </w:tc>
            <w:tc>
              <w:tcPr>
                <w:tcW w:w="3209" w:type="dxa"/>
              </w:tcPr>
              <w:p w14:paraId="6DA109A5"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Sairaanhoitaja (YAMK)</w:t>
                </w:r>
              </w:p>
            </w:tc>
            <w:tc>
              <w:tcPr>
                <w:tcW w:w="3210" w:type="dxa"/>
              </w:tcPr>
              <w:p w14:paraId="55FC02AA"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1</w:t>
                </w:r>
              </w:p>
            </w:tc>
          </w:tr>
          <w:tr w:rsidR="002C65EE" w:rsidRPr="002C65EE" w14:paraId="2F344D9A" w14:textId="77777777" w:rsidTr="0016777A">
            <w:tc>
              <w:tcPr>
                <w:tcW w:w="3209" w:type="dxa"/>
              </w:tcPr>
              <w:p w14:paraId="389C6287"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Vastaava ohjaaja</w:t>
                </w:r>
              </w:p>
            </w:tc>
            <w:tc>
              <w:tcPr>
                <w:tcW w:w="3209" w:type="dxa"/>
              </w:tcPr>
              <w:p w14:paraId="627CACA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Sairaanhoitaja/terveydenhoitaja</w:t>
                </w:r>
              </w:p>
            </w:tc>
            <w:tc>
              <w:tcPr>
                <w:tcW w:w="3210" w:type="dxa"/>
              </w:tcPr>
              <w:p w14:paraId="63F7A9A7"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1</w:t>
                </w:r>
              </w:p>
            </w:tc>
          </w:tr>
          <w:tr w:rsidR="002C65EE" w:rsidRPr="002C65EE" w14:paraId="1F1337AF" w14:textId="77777777" w:rsidTr="0016777A">
            <w:tc>
              <w:tcPr>
                <w:tcW w:w="3209" w:type="dxa"/>
              </w:tcPr>
              <w:p w14:paraId="0491CFE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Ohjaaja</w:t>
                </w:r>
              </w:p>
            </w:tc>
            <w:tc>
              <w:tcPr>
                <w:tcW w:w="3209" w:type="dxa"/>
              </w:tcPr>
              <w:p w14:paraId="68E2C622"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Lähihoitaja/sairaanhoitaja/sosionomi</w:t>
                </w:r>
              </w:p>
            </w:tc>
            <w:tc>
              <w:tcPr>
                <w:tcW w:w="3210" w:type="dxa"/>
              </w:tcPr>
              <w:p w14:paraId="5ED7FD09"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10</w:t>
                </w:r>
              </w:p>
            </w:tc>
          </w:tr>
        </w:tbl>
        <w:p w14:paraId="3F4C0041"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Henkilöstösuunnittelussa otetaan huomioon toimintaan sovellettava lainsäädäntö, luvassa/sopimuksessa määritelty henkilöstömitoitus ja rakenne. Yksikön ohjaajat ovat koulutettuja sosiaali- tai terveydenhuollon ammattihenkilöitä, jotka ovat rekisteröityneet JulkiTerhikkiin/Suosikkiin. </w:t>
          </w:r>
        </w:p>
        <w:p w14:paraId="61B2829F" w14:textId="77777777" w:rsidR="002C65EE" w:rsidRPr="002C65EE" w:rsidRDefault="002C65EE" w:rsidP="002C65EE">
          <w:pPr>
            <w:spacing w:after="0" w:line="240" w:lineRule="auto"/>
            <w:jc w:val="both"/>
            <w:rPr>
              <w:rFonts w:ascii="Arial" w:eastAsia="Arial" w:hAnsi="Arial" w:cs="Arial"/>
              <w:sz w:val="24"/>
              <w:szCs w:val="24"/>
            </w:rPr>
          </w:pPr>
        </w:p>
        <w:p w14:paraId="1849F2C5"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 xml:space="preserve">Yksikön mitoitus luvassa/sopimuksessa: Tehostettu palveluasuminen 0,7, Yhteisöllinen asuminen 0,3, Tuettu asuminen 0,1. Lisäksi avustavaa henkilökuntaa on laskettu 1,5 koko talon yhteismitoitukseen. </w:t>
          </w:r>
        </w:p>
        <w:p w14:paraId="67F31D58" w14:textId="77777777" w:rsidR="002C65EE" w:rsidRPr="002C65EE" w:rsidRDefault="002C65EE" w:rsidP="002C65EE">
          <w:pPr>
            <w:spacing w:after="0" w:line="240" w:lineRule="auto"/>
            <w:jc w:val="both"/>
            <w:rPr>
              <w:rFonts w:ascii="Arial" w:eastAsia="Arial" w:hAnsi="Arial" w:cs="Arial"/>
              <w:sz w:val="24"/>
              <w:szCs w:val="24"/>
            </w:rPr>
          </w:pPr>
        </w:p>
        <w:p w14:paraId="74B9B87E" w14:textId="77777777" w:rsidR="002C65EE" w:rsidRPr="002C65EE" w:rsidRDefault="002C65EE" w:rsidP="002C65EE">
          <w:pPr>
            <w:spacing w:after="0" w:line="240" w:lineRule="auto"/>
            <w:jc w:val="both"/>
            <w:rPr>
              <w:rFonts w:ascii="Arial" w:eastAsia="Arial" w:hAnsi="Arial" w:cs="Arial"/>
              <w:sz w:val="24"/>
              <w:szCs w:val="24"/>
            </w:rPr>
          </w:pPr>
        </w:p>
        <w:p w14:paraId="13E7BFD3" w14:textId="77777777" w:rsidR="002C65EE" w:rsidRPr="002C65EE" w:rsidRDefault="002C65EE" w:rsidP="002C65EE">
          <w:pPr>
            <w:spacing w:after="0" w:line="240" w:lineRule="auto"/>
            <w:jc w:val="both"/>
            <w:rPr>
              <w:rFonts w:ascii="Arial" w:eastAsia="Arial" w:hAnsi="Arial" w:cs="Arial"/>
              <w:b/>
              <w:bCs/>
              <w:sz w:val="24"/>
              <w:szCs w:val="24"/>
            </w:rPr>
          </w:pPr>
          <w:r w:rsidRPr="002C65EE">
            <w:rPr>
              <w:rFonts w:ascii="Arial" w:eastAsia="Arial" w:hAnsi="Arial" w:cs="Arial"/>
              <w:b/>
              <w:bCs/>
              <w:sz w:val="24"/>
              <w:szCs w:val="24"/>
            </w:rPr>
            <w:t xml:space="preserve">Henkilöstö: </w:t>
          </w:r>
        </w:p>
        <w:p w14:paraId="3CB6B37B"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1 yksikön johtaja (sairaanhoitaja YAMK)</w:t>
          </w:r>
        </w:p>
        <w:p w14:paraId="48104781"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1 vastaava ohjaaja (sairaanhoitaja/terveydenhoitaja)</w:t>
          </w:r>
        </w:p>
        <w:p w14:paraId="33940731"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10 ohjaajaa (sosionomi AMK, sairaanhoitaja AMK ja/tai lähihoitaja)</w:t>
          </w:r>
        </w:p>
        <w:p w14:paraId="50E4A8C8" w14:textId="77777777" w:rsidR="002C65EE" w:rsidRPr="002C65EE" w:rsidRDefault="002C65EE" w:rsidP="002C65EE">
          <w:pPr>
            <w:spacing w:after="0" w:line="240" w:lineRule="auto"/>
            <w:ind w:left="720"/>
            <w:contextualSpacing/>
            <w:jc w:val="both"/>
            <w:rPr>
              <w:rFonts w:ascii="Arial" w:eastAsia="Arial" w:hAnsi="Arial" w:cs="Arial"/>
              <w:sz w:val="24"/>
              <w:szCs w:val="24"/>
            </w:rPr>
          </w:pPr>
        </w:p>
        <w:p w14:paraId="6F2BF385"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 xml:space="preserve">Työtä tehdään 3 vuorossa, siten että henkilöstöä on paikalla: </w:t>
          </w:r>
        </w:p>
        <w:p w14:paraId="042A209E"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klo 8–16, vähintään 2–5 työntekijää</w:t>
          </w:r>
        </w:p>
        <w:p w14:paraId="5F320512"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lastRenderedPageBreak/>
            <w:t>klo 16–21 vähintään 2–4 työntekijää</w:t>
          </w:r>
        </w:p>
        <w:p w14:paraId="1CF95BCF"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klo 21–08 vähintään 1 työntekijää</w:t>
          </w:r>
        </w:p>
        <w:p w14:paraId="2543C6A1" w14:textId="77777777" w:rsidR="002C65EE" w:rsidRPr="002C65EE" w:rsidRDefault="002C65EE" w:rsidP="002C65EE">
          <w:pPr>
            <w:spacing w:after="0" w:line="240" w:lineRule="auto"/>
            <w:jc w:val="both"/>
            <w:rPr>
              <w:rFonts w:ascii="Arial" w:eastAsia="Arial" w:hAnsi="Arial" w:cs="Arial"/>
              <w:color w:val="4F81BD" w:themeColor="accent1"/>
              <w:sz w:val="24"/>
              <w:szCs w:val="24"/>
            </w:rPr>
          </w:pPr>
        </w:p>
        <w:p w14:paraId="3427CB55" w14:textId="2902CF01"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Työvuorojen henkilöstövahvuus suunnitellaan asiakkaiden palvelutarpeet ja mitoitus huomioiden. Työvuorosuunnittelussa ja toteutuneen työajan seurannassa tarkistetaan toteutunut henkilöstövahvuus. Yksikön johtajan tehtävänä on varmistaa asiakasmäärän ja -rakenteen sekä henkilöstön määrän ja osaamisen tasapaino. Jokaiseen työvuoroon suunnitellaan riittävä määrä henkilöstöä. Äkillisiä tilanteita varten yksikössä on ohjeistus oman henkilöstön tai keikkalaisen hälyttämisestä työhön. Ohje ja sijaisten yhteystiedot löytyvät ohjaajien toimistosta.</w:t>
          </w:r>
        </w:p>
        <w:p w14:paraId="75B0423C" w14:textId="77777777" w:rsidR="002C65EE" w:rsidRPr="002C65EE" w:rsidRDefault="002C65EE" w:rsidP="002C65EE">
          <w:pPr>
            <w:spacing w:after="0" w:line="240" w:lineRule="auto"/>
            <w:jc w:val="both"/>
            <w:rPr>
              <w:rFonts w:ascii="Arial" w:eastAsia="Arial" w:hAnsi="Arial" w:cs="Arial"/>
              <w:sz w:val="24"/>
              <w:szCs w:val="24"/>
            </w:rPr>
          </w:pPr>
        </w:p>
        <w:p w14:paraId="05E9E725"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Sijainen hankitaan siten, että luvattu mitoitus täyttyy. Määräaikaisten sijaisten hankinnassa noudatetaan yhtiön rekrytointiprosessia ja lyhytaikaisten sijaisten hankinnasta on olemassa yksikkökohtaiset käytännöt. Akuutissa tilanteessa yksikön johtaja sijaistaa poissaolijaa. Tavana Lumme käyttää vain perehdytettyjä sijaisia, vuokratyövoimaa ei ole ollut tarvetta käyttää.</w:t>
          </w:r>
        </w:p>
        <w:p w14:paraId="795526EB" w14:textId="77777777" w:rsidR="002C65EE" w:rsidRPr="002C65EE" w:rsidRDefault="002C65EE" w:rsidP="002C65EE">
          <w:pPr>
            <w:spacing w:after="0" w:line="240" w:lineRule="auto"/>
            <w:jc w:val="both"/>
            <w:rPr>
              <w:rFonts w:ascii="Arial" w:eastAsia="Arial" w:hAnsi="Arial" w:cs="Arial"/>
              <w:sz w:val="24"/>
              <w:szCs w:val="24"/>
            </w:rPr>
          </w:pPr>
        </w:p>
        <w:p w14:paraId="52C2F337"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Henkilöstön riittävyys varmistetaan huolellisella työvuorosuunnittelulla, jossa otetaan huomioon kulloinenkin asiakasmäärä sekä ohjaajien suunnitellut poissaolot. Sijaisreservistä pidetään huolta ja rekrytoidaan lisää sijaisia tarpeen vaatiessa. Akuuteissa tilanteissa ensisijaisesti soitetaan sijaislista läpi. Jos perehdytetyistä sijaisista ketään ei saada vuoroon, yksikön johtaja tai ohjaajat hälytetään apuun.</w:t>
          </w:r>
        </w:p>
        <w:p w14:paraId="1BF969E9" w14:textId="77777777" w:rsidR="002C65EE" w:rsidRPr="002C65EE" w:rsidRDefault="002C65EE" w:rsidP="002C65EE">
          <w:pPr>
            <w:spacing w:after="0" w:line="240" w:lineRule="auto"/>
            <w:jc w:val="both"/>
            <w:rPr>
              <w:rFonts w:ascii="Arial" w:eastAsia="Arial" w:hAnsi="Arial" w:cs="Arial"/>
              <w:sz w:val="24"/>
              <w:szCs w:val="24"/>
            </w:rPr>
          </w:pPr>
        </w:p>
        <w:p w14:paraId="4A60DCD2"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Tavana Lumpeen henkilöstömitoitusta tarkastellaan vuorokauden perusteella. Asiakkaiden palveluntarve ja läsnäolo vaikuttavat henkilöstömäärään. Asiakkaat käyvät arkipäivisin työ- ja päivätoiminnassa ja siksi henkilöstömäärä vaihtelee päivän mukaan. Jokaisessa työvuorossa työskentelee vähintään yksi lääkeluvallinen sosiaali- ja terveydenhuollon ammattihenkilö. Henkilöstöä ei jaeta palvelumuotojen mukaan, vaan kaikki tekevät kaikkea, myös yksikön johtaja osallistuu arjen toimintoihin. Yksikön johtaja huolehtii oman työaikansa jakamisesta hallinnollisiin ja muihin yksikön tehtäviin. Tavana Lumpeen johtajan työaikaa ei ole laskettu mitoitukseen.</w:t>
          </w:r>
        </w:p>
        <w:p w14:paraId="01044194" w14:textId="77777777" w:rsidR="002C65EE" w:rsidRPr="002C65EE" w:rsidRDefault="002C65EE" w:rsidP="002C65EE">
          <w:pPr>
            <w:spacing w:after="0" w:line="240" w:lineRule="auto"/>
            <w:jc w:val="both"/>
            <w:rPr>
              <w:rFonts w:ascii="Arial" w:eastAsia="Arial" w:hAnsi="Arial" w:cs="Arial"/>
              <w:sz w:val="24"/>
              <w:szCs w:val="24"/>
            </w:rPr>
          </w:pPr>
        </w:p>
        <w:p w14:paraId="1B5483B7"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Palvelun tuottamiseen osallistuvalla henkilöstöllä on työtehtäviinsä asianmukainen koulutus, riittävä osaaminen ja ammattitaito sekä kielitaito, joka varmistetaan rekrytoinnin ja perehdytyksen yhteydessä. Henkilöstön osaamista ja työskentelyn asianmukaisuutta seurataan toiminnan aikana yksikön johtajan ja vastaavan ohjaajan toimesta. Jos epäkohtia havaitaan, niihin puututaan viipymättä ja perehdytystä tehostaen. Opiskelija ei koskaan toimi yksinään vuoroissa, eikä osallistu itsenäisesti asiakkaan lääkehoitoon.</w:t>
          </w:r>
        </w:p>
        <w:p w14:paraId="144DB8C2" w14:textId="77777777" w:rsidR="002C65EE" w:rsidRPr="002C65EE" w:rsidRDefault="002C65EE" w:rsidP="002C65EE">
          <w:pPr>
            <w:spacing w:after="0" w:line="240" w:lineRule="auto"/>
            <w:jc w:val="both"/>
            <w:rPr>
              <w:rFonts w:ascii="Arial" w:eastAsia="Arial" w:hAnsi="Arial" w:cs="Arial"/>
              <w:sz w:val="24"/>
              <w:szCs w:val="24"/>
            </w:rPr>
          </w:pPr>
        </w:p>
        <w:p w14:paraId="04B5AF14"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 xml:space="preserve">Henkilöstöltä kerätään palautetta kuukausipalavereissa. Palautteet kirjataan palaverimuistioon, joka tallennetaan DomaCaren keskusteluihin. Henkilöstökysely toteutetaan Tavana/Aspa Palvelut Oy:n toimesta kerran vuodessa. Kyselystä saatu palaute käydään henkilöstön kanssa läpi kehittämispäivän yhteydessä. </w:t>
          </w:r>
        </w:p>
        <w:p w14:paraId="490A3DC3" w14:textId="77777777" w:rsidR="002C65EE" w:rsidRPr="002C65EE" w:rsidRDefault="002C65EE" w:rsidP="002C65EE">
          <w:pPr>
            <w:spacing w:after="0" w:line="240" w:lineRule="auto"/>
            <w:jc w:val="both"/>
            <w:rPr>
              <w:rFonts w:ascii="Arial" w:eastAsia="Arial" w:hAnsi="Arial" w:cs="Arial"/>
              <w:sz w:val="24"/>
              <w:szCs w:val="24"/>
            </w:rPr>
          </w:pPr>
        </w:p>
        <w:p w14:paraId="28F03978"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Yksikössä on tehty riskien arvioinnin toimenpidesuunnitelma, joka löytyy IMS:n dokumenteista osana valmius- ja varautumissuunnitelmaa.</w:t>
          </w:r>
        </w:p>
        <w:p w14:paraId="22D987AA" w14:textId="77777777" w:rsidR="002C65EE" w:rsidRPr="002C65EE" w:rsidRDefault="002C65EE" w:rsidP="002C65EE">
          <w:pPr>
            <w:spacing w:after="0" w:line="240" w:lineRule="auto"/>
            <w:ind w:left="1440"/>
            <w:contextualSpacing/>
            <w:jc w:val="both"/>
            <w:rPr>
              <w:rFonts w:ascii="Arial" w:eastAsia="Arial" w:hAnsi="Arial" w:cs="Arial"/>
              <w:sz w:val="24"/>
              <w:szCs w:val="24"/>
            </w:rPr>
          </w:pPr>
        </w:p>
        <w:p w14:paraId="0E363AC9"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87" w:name="_Toc45556465"/>
          <w:bookmarkStart w:id="88" w:name="_Toc198306633"/>
          <w:r w:rsidRPr="002C65EE">
            <w:rPr>
              <w:rFonts w:ascii="Arial" w:eastAsia="Times New Roman" w:hAnsi="Arial" w:cs="Arial"/>
              <w:b/>
              <w:sz w:val="24"/>
              <w:szCs w:val="24"/>
            </w:rPr>
            <w:lastRenderedPageBreak/>
            <w:t>Henkilöstön rekrytoinnin periaatteet</w:t>
          </w:r>
          <w:bookmarkEnd w:id="87"/>
          <w:bookmarkEnd w:id="88"/>
        </w:p>
        <w:p w14:paraId="5179E312" w14:textId="77777777" w:rsidR="002C65EE" w:rsidRPr="002C65EE" w:rsidRDefault="002C65EE" w:rsidP="002C65EE">
          <w:pPr>
            <w:spacing w:after="0" w:line="240" w:lineRule="auto"/>
            <w:contextualSpacing/>
            <w:jc w:val="both"/>
            <w:rPr>
              <w:rFonts w:ascii="Arial" w:hAnsi="Arial" w:cs="Arial"/>
              <w:sz w:val="24"/>
              <w:szCs w:val="24"/>
            </w:rPr>
          </w:pPr>
        </w:p>
        <w:p w14:paraId="4C091044" w14:textId="1147030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Henkilöstön rekrytointia ohjaavat työlainsäädäntö ja työehtosopimus, joissa määritellään sekä työntekijöiden että työnantajan oikeudet ja velvollisuudet. Tavana Lumpeessa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 Yksikön johtaja vastaa rekrytointiprosessista.</w:t>
          </w:r>
        </w:p>
        <w:p w14:paraId="12C1DBAB" w14:textId="77777777" w:rsidR="002C65EE" w:rsidRPr="002C65EE" w:rsidRDefault="002C65EE" w:rsidP="002C65EE">
          <w:pPr>
            <w:spacing w:after="0" w:line="240" w:lineRule="auto"/>
            <w:contextualSpacing/>
            <w:jc w:val="both"/>
            <w:rPr>
              <w:rFonts w:ascii="Arial" w:hAnsi="Arial" w:cs="Arial"/>
              <w:sz w:val="24"/>
              <w:szCs w:val="24"/>
            </w:rPr>
          </w:pPr>
        </w:p>
        <w:p w14:paraId="3214F63B"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Rekrytointihaastattelut suorittavat yksikön johtaja ja vastaava ohjaaja. Yksikön asiakkaiden edustaja osallistuu mahdollisuuksien mukaan työntekijän rekrytointihaastatteluun.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yksintyöhön ja luotettavuus arvioidaan. Rekrytoinnissa hyödynnetään suosittelijoita. Työntekijät työskentelevät pääsääntöisesti asiakkaiden kodeissa. Tällöin on otettava huomioon erityisesti henkilöiden soveltuvuus ja luotettavuus. Rekrytoinnin haastattelukysymykset on laadittu sellaisiksi, että tästä pystytään muodostamaan näkemys. Hyödynnämme myös suosittelijoiden kokemuksia.</w:t>
          </w:r>
        </w:p>
        <w:p w14:paraId="6936F75E" w14:textId="77777777" w:rsidR="002C65EE" w:rsidRPr="002C65EE" w:rsidRDefault="002C65EE" w:rsidP="002C65EE">
          <w:pPr>
            <w:spacing w:after="0" w:line="240" w:lineRule="auto"/>
            <w:contextualSpacing/>
            <w:jc w:val="both"/>
            <w:rPr>
              <w:rFonts w:ascii="Arial" w:hAnsi="Arial" w:cs="Arial"/>
              <w:sz w:val="24"/>
              <w:szCs w:val="24"/>
            </w:rPr>
          </w:pPr>
        </w:p>
        <w:p w14:paraId="7CBCCB5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Alle 18-vuotiaiden kanssa työskenteleviltä sekä iäkkäiden ja vammaisten henkilöiden sosiaali- ja terveyspalveluissa työskenteleviltä tarkastetaan rikosrekisteriote.</w:t>
          </w:r>
          <w:bookmarkStart w:id="89" w:name="_Toc45556466"/>
          <w:r w:rsidRPr="002C65EE">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71D245B6" w14:textId="77777777" w:rsidR="002C65EE" w:rsidRPr="002C65EE" w:rsidRDefault="002C65EE" w:rsidP="002C65EE">
          <w:pPr>
            <w:spacing w:after="0" w:line="240" w:lineRule="auto"/>
            <w:contextualSpacing/>
            <w:jc w:val="both"/>
            <w:rPr>
              <w:rFonts w:ascii="Arial" w:hAnsi="Arial" w:cs="Arial"/>
              <w:color w:val="4F81BD" w:themeColor="accent1"/>
              <w:sz w:val="24"/>
              <w:szCs w:val="24"/>
            </w:rPr>
          </w:pPr>
        </w:p>
        <w:p w14:paraId="2AC9477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Rikosrekisteriotteen nähtäväksi pyytäminen</w:t>
          </w:r>
        </w:p>
        <w:p w14:paraId="06C651F5" w14:textId="77777777" w:rsidR="002C65EE" w:rsidRPr="002C65EE" w:rsidRDefault="002C65EE" w:rsidP="002C65EE">
          <w:pPr>
            <w:spacing w:after="0" w:line="240" w:lineRule="auto"/>
            <w:contextualSpacing/>
            <w:jc w:val="both"/>
            <w:rPr>
              <w:rFonts w:ascii="Arial" w:hAnsi="Arial" w:cs="Arial"/>
              <w:sz w:val="24"/>
              <w:szCs w:val="24"/>
            </w:rPr>
          </w:pPr>
        </w:p>
        <w:p w14:paraId="0142D55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Valvontalain 28§ mukaan palveluntuottajalla on velvollisuus ja henkilökohtaisen avun työnantajamallin mukaan toimivalla henkilöllä oikeus tarkistaa työntekijöiden rikosrekisteriote iäkkäiden ja vammaisten henkilöiden sosiaali- ja terveyspalveluissa. Vammaisten pariin työhön hakeutuvalle velvoite tuli vuoden 2025 alussa. </w:t>
          </w:r>
        </w:p>
        <w:p w14:paraId="7BFDFF1A" w14:textId="77777777" w:rsidR="002C65EE" w:rsidRP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t>• Työnantajalla on velvollisuus pyytää rikosrekisteriote, kun työnantaja ottaa työntekijän tai viranhaltijan työhön, joka kestää yhteensä yhden vuoden aikana vähintään kolme kuukautta.</w:t>
          </w:r>
        </w:p>
        <w:p w14:paraId="5A308C9E" w14:textId="77777777" w:rsidR="002C65EE" w:rsidRP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t xml:space="preserve">• Lisäksi työnantajalla on oikeus pyytää rikosrekisteriotetta nähtäväksi enintään kolme kuukautta kestävissä työ- tai palvelussuhteissa. </w:t>
          </w:r>
        </w:p>
        <w:p w14:paraId="138F7EAA" w14:textId="77777777" w:rsidR="002C65EE" w:rsidRP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t xml:space="preserve">•  Otetta voi vaatia ainoastaan sosiaali- ja terveydenhuollon työnantaja tai henkilökohtaisen avustajan työllistävä. </w:t>
          </w:r>
        </w:p>
        <w:p w14:paraId="02FAFD81" w14:textId="77777777" w:rsidR="002C65EE" w:rsidRP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t xml:space="preserve">• Rikosrekisteriote on oikeus pyytää nähtäväksi ennen henkilön työhön ottamista enintään kolme kuukautta kestävissä tehtävissä. </w:t>
          </w:r>
        </w:p>
        <w:p w14:paraId="71DBE4C0" w14:textId="77777777" w:rsidR="002C65EE" w:rsidRP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t>• Rikostaustan selvittämiseksi esitetty rikosrekisteriote ei saa olla kuutta kuukautta vanhempi.</w:t>
          </w:r>
        </w:p>
        <w:p w14:paraId="1BE37E02" w14:textId="77777777" w:rsid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lastRenderedPageBreak/>
            <w:t>• Jo työnantajan palveluksessa olevien ei tarvitse toimittaa rikosrekisteriotetta, eikä työnantaja voi sitä pyytää.</w:t>
          </w:r>
        </w:p>
        <w:p w14:paraId="030A3C9C" w14:textId="77777777" w:rsidR="0085137A" w:rsidRDefault="0085137A" w:rsidP="002C65EE">
          <w:pPr>
            <w:spacing w:after="0" w:line="240" w:lineRule="auto"/>
            <w:contextualSpacing/>
            <w:rPr>
              <w:rFonts w:ascii="Arial" w:hAnsi="Arial" w:cs="Arial"/>
              <w:sz w:val="24"/>
              <w:szCs w:val="24"/>
            </w:rPr>
          </w:pPr>
        </w:p>
        <w:p w14:paraId="3C1AA067"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90" w:name="_Toc198306634"/>
          <w:r w:rsidRPr="002C65EE">
            <w:rPr>
              <w:rFonts w:ascii="Arial" w:eastAsia="Times New Roman" w:hAnsi="Arial" w:cs="Arial"/>
              <w:b/>
              <w:sz w:val="24"/>
              <w:szCs w:val="24"/>
            </w:rPr>
            <w:t>Kuvaus henkilöstön perehdyttämisestä ja täydennyskoulutuksesta</w:t>
          </w:r>
          <w:bookmarkEnd w:id="89"/>
          <w:bookmarkEnd w:id="90"/>
        </w:p>
        <w:p w14:paraId="6488680F" w14:textId="77777777" w:rsidR="002C65EE" w:rsidRPr="002C65EE" w:rsidRDefault="002C65EE" w:rsidP="002C65EE">
          <w:pPr>
            <w:spacing w:after="0" w:line="240" w:lineRule="auto"/>
            <w:contextualSpacing/>
            <w:jc w:val="both"/>
            <w:rPr>
              <w:rFonts w:ascii="Arial" w:hAnsi="Arial" w:cs="Arial"/>
              <w:sz w:val="24"/>
              <w:szCs w:val="24"/>
            </w:rPr>
          </w:pPr>
        </w:p>
        <w:p w14:paraId="600CE82E"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Perehdyttämisen tavoite on antaa kattava kuvaus Tavana/Aspa Palvelut Oy:n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Tavana/Aspa Palvelut Oy:n laatuvaatimukset ja yksikön toimintaperiaatteet ja käytännöt.</w:t>
          </w:r>
        </w:p>
        <w:p w14:paraId="6A3419A8" w14:textId="77777777" w:rsidR="002C65EE" w:rsidRPr="002C65EE" w:rsidRDefault="002C65EE" w:rsidP="002C65EE">
          <w:pPr>
            <w:spacing w:after="0" w:line="240" w:lineRule="auto"/>
            <w:contextualSpacing/>
            <w:jc w:val="both"/>
            <w:rPr>
              <w:rFonts w:ascii="Arial" w:hAnsi="Arial" w:cs="Arial"/>
              <w:sz w:val="24"/>
              <w:szCs w:val="24"/>
            </w:rPr>
          </w:pPr>
        </w:p>
        <w:p w14:paraId="6BC91FE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Perehdyttämisessä noudatetaan yhtiön perehdyttämisohjelmaa ja perehdytys dokumentoidaan perehdytyspassiin, joka annetaan allekirjoitettuna työntekijälle sekä säilytetään yksikössä vuoden ajan. Yksikön johtaja suunnittelee perehdytyksen aikataulun. Uuden työntekijän perehdytyksestä vastaa yksikön johtaja työsuhteeseen, henkilökeskeiseen toimintatapaan ja muihin toimintatapoihin liittyvien asioiden osalta. Arjen työn ja asiakkaiden asioiden perehdyttämisen vastuu on nimetyllä ohjaajalla. Tavana Lumpeessa on käytössä myös oma perehdytyskortti, jossa on merkitty perehdytyksen vastuualueet nimetyille työntekijöille. Perehdytys on tasalaatuista, koska vastuutettuun aiheeseen perehdyttää aina sama työntekijä.</w:t>
          </w:r>
        </w:p>
        <w:p w14:paraId="1DDA44B4" w14:textId="77777777" w:rsidR="002C65EE" w:rsidRPr="002C65EE" w:rsidRDefault="002C65EE" w:rsidP="002C65EE">
          <w:pPr>
            <w:spacing w:after="0" w:line="240" w:lineRule="auto"/>
            <w:contextualSpacing/>
            <w:jc w:val="both"/>
            <w:rPr>
              <w:rFonts w:ascii="Arial" w:hAnsi="Arial" w:cs="Arial"/>
              <w:sz w:val="24"/>
              <w:szCs w:val="24"/>
            </w:rPr>
          </w:pPr>
        </w:p>
        <w:p w14:paraId="598A680F"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DC6E9E8" w14:textId="77777777" w:rsidR="002C65EE" w:rsidRPr="002C65EE" w:rsidRDefault="002C65EE" w:rsidP="002C65EE">
          <w:pPr>
            <w:spacing w:after="0" w:line="240" w:lineRule="auto"/>
            <w:contextualSpacing/>
            <w:jc w:val="both"/>
            <w:rPr>
              <w:rFonts w:ascii="Arial" w:hAnsi="Arial" w:cs="Arial"/>
              <w:sz w:val="24"/>
              <w:szCs w:val="24"/>
            </w:rPr>
          </w:pPr>
        </w:p>
        <w:p w14:paraId="430836AF"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w:t>
          </w:r>
          <w:r w:rsidRPr="002C65EE">
            <w:rPr>
              <w:rFonts w:ascii="Arial" w:hAnsi="Arial" w:cs="Arial"/>
              <w:color w:val="0070C0"/>
              <w:sz w:val="24"/>
              <w:szCs w:val="24"/>
            </w:rPr>
            <w:t xml:space="preserve"> </w:t>
          </w:r>
          <w:r w:rsidRPr="002C65EE">
            <w:rPr>
              <w:rFonts w:ascii="Arial" w:hAnsi="Arial" w:cs="Arial"/>
              <w:sz w:val="24"/>
              <w:szCs w:val="24"/>
            </w:rPr>
            <w:t>työntekijä on ollut pitkään poissa tai työtehtävä toistuu harvoin.</w:t>
          </w:r>
        </w:p>
        <w:p w14:paraId="2D26A367"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 </w:t>
          </w:r>
        </w:p>
        <w:p w14:paraId="3E57795D"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3CD7C18C" w14:textId="77777777" w:rsidR="002C65EE" w:rsidRPr="002C65EE" w:rsidRDefault="002C65EE" w:rsidP="002C65EE">
          <w:pPr>
            <w:spacing w:after="0" w:line="240" w:lineRule="auto"/>
            <w:contextualSpacing/>
            <w:jc w:val="both"/>
            <w:rPr>
              <w:rFonts w:ascii="Arial" w:hAnsi="Arial" w:cs="Arial"/>
              <w:sz w:val="24"/>
              <w:szCs w:val="24"/>
            </w:rPr>
          </w:pPr>
        </w:p>
        <w:p w14:paraId="3C28ECC1"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Koulutusta suunnitellaan myös yksikkö-tasolla.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w:t>
          </w:r>
          <w:r w:rsidRPr="002C65EE">
            <w:rPr>
              <w:rFonts w:ascii="Arial" w:hAnsi="Arial" w:cs="Arial"/>
              <w:sz w:val="24"/>
              <w:szCs w:val="24"/>
            </w:rPr>
            <w:lastRenderedPageBreak/>
            <w:t>suunnitellaan osana vuosittaista taloussuunnittelua ja koulutukset toteutetaan niihin varattujen koulutusmäärärahojen puitteissa. Käydyt koulutukset kirjataan henkilöstön koulutusrekisteriin.</w:t>
          </w:r>
        </w:p>
        <w:p w14:paraId="6F32931A" w14:textId="77777777" w:rsidR="0085137A" w:rsidRDefault="0085137A" w:rsidP="002C65EE">
          <w:pPr>
            <w:spacing w:after="0" w:line="240" w:lineRule="auto"/>
            <w:contextualSpacing/>
            <w:jc w:val="both"/>
            <w:rPr>
              <w:rFonts w:ascii="Arial" w:hAnsi="Arial" w:cs="Arial"/>
              <w:sz w:val="24"/>
              <w:szCs w:val="24"/>
            </w:rPr>
          </w:pPr>
        </w:p>
        <w:p w14:paraId="31D12CA2" w14:textId="50F2018E"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40AA1EB7"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 </w:t>
          </w:r>
        </w:p>
        <w:p w14:paraId="5969207B"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Tavana Lumpeen toiminnan keskeisimpien </w:t>
          </w:r>
          <w:r w:rsidRPr="002C65EE">
            <w:rPr>
              <w:rFonts w:ascii="Arial" w:eastAsia="Arial" w:hAnsi="Arial" w:cs="Arial"/>
              <w:bCs/>
              <w:sz w:val="24"/>
              <w:szCs w:val="24"/>
            </w:rPr>
            <w:t>henkilöstön riittävyyttä ja osaamista</w:t>
          </w:r>
          <w:r w:rsidRPr="002C65EE">
            <w:rPr>
              <w:rFonts w:ascii="Arial" w:eastAsia="Arial" w:hAnsi="Arial" w:cs="Arial"/>
              <w:sz w:val="24"/>
              <w:szCs w:val="24"/>
            </w:rPr>
            <w:t xml:space="preserve"> koskevien riskien tunnistaminen, arviointi ja hallinta on kuvattu Taulukossa 4.</w:t>
          </w:r>
        </w:p>
        <w:p w14:paraId="310FEBE5" w14:textId="77777777" w:rsidR="002C65EE" w:rsidRPr="002C65EE" w:rsidRDefault="002C65EE" w:rsidP="002C65EE">
          <w:pPr>
            <w:keepNext/>
            <w:spacing w:after="0" w:line="240" w:lineRule="auto"/>
            <w:contextualSpacing/>
            <w:jc w:val="both"/>
            <w:rPr>
              <w:rFonts w:ascii="Arial" w:eastAsia="Times New Roman" w:hAnsi="Arial" w:cs="Arial"/>
              <w:bCs/>
              <w:i/>
              <w:iCs/>
              <w:sz w:val="24"/>
              <w:szCs w:val="24"/>
            </w:rPr>
          </w:pPr>
        </w:p>
        <w:tbl>
          <w:tblPr>
            <w:tblStyle w:val="TableGridLight"/>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2C65EE" w:rsidRPr="002C65EE" w14:paraId="22E4E9B4" w14:textId="77777777" w:rsidTr="0016777A">
            <w:trPr>
              <w:trHeight w:val="300"/>
              <w:tblHeader/>
            </w:trPr>
            <w:tc>
              <w:tcPr>
                <w:tcW w:w="3205" w:type="dxa"/>
              </w:tcPr>
              <w:p w14:paraId="4AD98888"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Tunnistettu riski</w:t>
                </w:r>
              </w:p>
            </w:tc>
            <w:tc>
              <w:tcPr>
                <w:tcW w:w="3209" w:type="dxa"/>
              </w:tcPr>
              <w:p w14:paraId="1657A92B"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Riskin arviointi (suuruus ja vaikutus)</w:t>
                </w:r>
              </w:p>
            </w:tc>
            <w:tc>
              <w:tcPr>
                <w:tcW w:w="3214" w:type="dxa"/>
              </w:tcPr>
              <w:p w14:paraId="3C018F58"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Ehkäisy- ja hallintatoimet</w:t>
                </w:r>
              </w:p>
            </w:tc>
          </w:tr>
          <w:tr w:rsidR="002C65EE" w:rsidRPr="002C65EE" w14:paraId="0E27759A" w14:textId="77777777" w:rsidTr="0016777A">
            <w:tblPrEx>
              <w:tblLook w:val="04A0" w:firstRow="1" w:lastRow="0" w:firstColumn="1" w:lastColumn="0" w:noHBand="0" w:noVBand="1"/>
            </w:tblPrEx>
            <w:trPr>
              <w:trHeight w:val="300"/>
            </w:trPr>
            <w:tc>
              <w:tcPr>
                <w:tcW w:w="3205" w:type="dxa"/>
              </w:tcPr>
              <w:p w14:paraId="42E663D9"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Yllättävät poissaolot</w:t>
                </w:r>
              </w:p>
            </w:tc>
            <w:tc>
              <w:tcPr>
                <w:tcW w:w="3209" w:type="dxa"/>
              </w:tcPr>
              <w:p w14:paraId="1B916449"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Riski mahdollinen, vaikutus kohtalainen</w:t>
                </w:r>
              </w:p>
            </w:tc>
            <w:tc>
              <w:tcPr>
                <w:tcW w:w="3214" w:type="dxa"/>
              </w:tcPr>
              <w:p w14:paraId="33C0FFF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Riittävä sijaisreservi koulutettuja sijaisia</w:t>
                </w:r>
              </w:p>
            </w:tc>
          </w:tr>
          <w:tr w:rsidR="002C65EE" w:rsidRPr="002C65EE" w14:paraId="45CA8429" w14:textId="77777777" w:rsidTr="0016777A">
            <w:tblPrEx>
              <w:tblLook w:val="04A0" w:firstRow="1" w:lastRow="0" w:firstColumn="1" w:lastColumn="0" w:noHBand="0" w:noVBand="1"/>
            </w:tblPrEx>
            <w:trPr>
              <w:trHeight w:val="300"/>
            </w:trPr>
            <w:tc>
              <w:tcPr>
                <w:tcW w:w="3205" w:type="dxa"/>
              </w:tcPr>
              <w:p w14:paraId="1AD75F8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Paikalliset epidemiat</w:t>
                </w:r>
              </w:p>
            </w:tc>
            <w:tc>
              <w:tcPr>
                <w:tcW w:w="3209" w:type="dxa"/>
              </w:tcPr>
              <w:p w14:paraId="5377811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Riski mahdollinen, vaikutus kohtalainen</w:t>
                </w:r>
              </w:p>
            </w:tc>
            <w:tc>
              <w:tcPr>
                <w:tcW w:w="3214" w:type="dxa"/>
              </w:tcPr>
              <w:p w14:paraId="2A9F8BFF"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Infektio-ohjeiden noudattaminen, sijaisreservin ylläpito</w:t>
                </w:r>
              </w:p>
            </w:tc>
          </w:tr>
          <w:tr w:rsidR="002C65EE" w:rsidRPr="002C65EE" w14:paraId="4DCE7E95" w14:textId="77777777" w:rsidTr="0016777A">
            <w:tblPrEx>
              <w:tblLook w:val="04A0" w:firstRow="1" w:lastRow="0" w:firstColumn="1" w:lastColumn="0" w:noHBand="0" w:noVBand="1"/>
            </w:tblPrEx>
            <w:trPr>
              <w:trHeight w:val="300"/>
            </w:trPr>
            <w:tc>
              <w:tcPr>
                <w:tcW w:w="3205" w:type="dxa"/>
              </w:tcPr>
              <w:p w14:paraId="053D0086"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Epäpätevät työnhakijat rekrytoinnissa</w:t>
                </w:r>
              </w:p>
            </w:tc>
            <w:tc>
              <w:tcPr>
                <w:tcW w:w="3209" w:type="dxa"/>
              </w:tcPr>
              <w:p w14:paraId="1049D02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Riski mahdollinen, vaikutus kohtalainen</w:t>
                </w:r>
              </w:p>
            </w:tc>
            <w:tc>
              <w:tcPr>
                <w:tcW w:w="3214" w:type="dxa"/>
              </w:tcPr>
              <w:p w14:paraId="7AC40A5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 xml:space="preserve">Riittävän pitkät rekrytointiajat, jotta mahdollisimman suuri joukko näkee rekrytointi-ilmoituksen. </w:t>
                </w:r>
              </w:p>
            </w:tc>
          </w:tr>
          <w:tr w:rsidR="002C65EE" w:rsidRPr="002C65EE" w14:paraId="041C64AF" w14:textId="77777777" w:rsidTr="0016777A">
            <w:tblPrEx>
              <w:tblLook w:val="04A0" w:firstRow="1" w:lastRow="0" w:firstColumn="1" w:lastColumn="0" w:noHBand="0" w:noVBand="1"/>
            </w:tblPrEx>
            <w:trPr>
              <w:trHeight w:val="300"/>
            </w:trPr>
            <w:tc>
              <w:tcPr>
                <w:tcW w:w="3205" w:type="dxa"/>
              </w:tcPr>
              <w:p w14:paraId="05DAEA15"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Asiakas on väärässä palvelussa</w:t>
                </w:r>
              </w:p>
            </w:tc>
            <w:tc>
              <w:tcPr>
                <w:tcW w:w="3209" w:type="dxa"/>
              </w:tcPr>
              <w:p w14:paraId="3A52D3D6"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Riski mahdollinen, vaikutus kohtalainen</w:t>
                </w:r>
              </w:p>
            </w:tc>
            <w:tc>
              <w:tcPr>
                <w:tcW w:w="3214" w:type="dxa"/>
              </w:tcPr>
              <w:p w14:paraId="16959907"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 xml:space="preserve">Yhteistyö hyvinvointialueen kanssa. </w:t>
                </w:r>
              </w:p>
            </w:tc>
          </w:tr>
        </w:tbl>
        <w:p w14:paraId="504F3775"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Taulukko 4.</w:t>
          </w:r>
        </w:p>
        <w:p w14:paraId="0A0F71F4" w14:textId="77777777" w:rsidR="002C65EE" w:rsidRPr="002C65EE" w:rsidRDefault="002C65EE" w:rsidP="002C65EE">
          <w:pPr>
            <w:spacing w:after="0" w:line="240" w:lineRule="auto"/>
            <w:contextualSpacing/>
            <w:jc w:val="both"/>
            <w:rPr>
              <w:rFonts w:ascii="Arial" w:eastAsia="Arial" w:hAnsi="Arial" w:cs="Arial"/>
              <w:sz w:val="24"/>
              <w:szCs w:val="24"/>
            </w:rPr>
          </w:pPr>
        </w:p>
        <w:p w14:paraId="0D934714" w14:textId="77777777" w:rsidR="002C65EE" w:rsidRPr="002C65EE" w:rsidRDefault="002C65EE" w:rsidP="002C65EE">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91" w:name="_Toc1135272961"/>
          <w:bookmarkStart w:id="92" w:name="_Toc175740440"/>
          <w:bookmarkStart w:id="93" w:name="_Toc175741903"/>
          <w:bookmarkStart w:id="94" w:name="_Toc175741967"/>
          <w:bookmarkStart w:id="95" w:name="_Toc177734576"/>
          <w:bookmarkStart w:id="96" w:name="_Toc198306635"/>
          <w:r w:rsidRPr="002C65EE">
            <w:rPr>
              <w:rFonts w:ascii="Arial" w:eastAsia="Arial" w:hAnsi="Arial" w:cs="Arial"/>
              <w:b/>
              <w:sz w:val="24"/>
              <w:szCs w:val="24"/>
            </w:rPr>
            <w:t>Yhdenvertaisuuden, osallisuuden ja asiakkaan aseman ja oikeuksien varmistaminen</w:t>
          </w:r>
          <w:bookmarkEnd w:id="91"/>
          <w:bookmarkEnd w:id="92"/>
          <w:bookmarkEnd w:id="93"/>
          <w:bookmarkEnd w:id="94"/>
          <w:bookmarkEnd w:id="95"/>
          <w:bookmarkEnd w:id="96"/>
        </w:p>
        <w:p w14:paraId="661A8EE6" w14:textId="77777777" w:rsidR="002C65EE" w:rsidRPr="002C65EE" w:rsidRDefault="002C65EE" w:rsidP="002C65EE">
          <w:pPr>
            <w:spacing w:after="0" w:line="240" w:lineRule="auto"/>
            <w:contextualSpacing/>
            <w:rPr>
              <w:rFonts w:ascii="Arial" w:hAnsi="Arial" w:cs="Arial"/>
              <w:sz w:val="24"/>
              <w:szCs w:val="24"/>
            </w:rPr>
          </w:pPr>
        </w:p>
        <w:p w14:paraId="23E8F615"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7" w:name="_Toc198306636"/>
          <w:r w:rsidRPr="002C65EE">
            <w:rPr>
              <w:rFonts w:ascii="Arial" w:eastAsia="Arial" w:hAnsi="Arial" w:cs="Arial"/>
              <w:b/>
              <w:sz w:val="24"/>
              <w:szCs w:val="24"/>
            </w:rPr>
            <w:t>Palvelutarpeen arviointi ja palveluiden toteuttamissuunnitelma</w:t>
          </w:r>
          <w:bookmarkEnd w:id="97"/>
        </w:p>
        <w:p w14:paraId="3B354604" w14:textId="77777777" w:rsidR="002C65EE" w:rsidRPr="002C65EE" w:rsidRDefault="002C65EE" w:rsidP="002C65EE">
          <w:pPr>
            <w:spacing w:after="0" w:line="240" w:lineRule="auto"/>
            <w:contextualSpacing/>
            <w:rPr>
              <w:rFonts w:ascii="Arial" w:hAnsi="Arial" w:cs="Arial"/>
              <w:color w:val="FF0000"/>
              <w:sz w:val="24"/>
              <w:szCs w:val="24"/>
            </w:rPr>
          </w:pPr>
        </w:p>
        <w:p w14:paraId="05CBDEC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Tavana Lumpeen asiakkaat tulevat palveluiden piiriin hyvinvointialueiden palveluohjauksen tekemän palvelutarpeen arvion ja palvelupäätöksen kautta tai hyvinvointialueen myöntämän palvelusetelin avulla. Tavana/Aspa Palvelut Oy opastaa asiakasta asiakkaaksi tulon eri vaiheissa, mikäli asiakas kaipaa niissä apua.</w:t>
          </w:r>
        </w:p>
        <w:p w14:paraId="792D1050" w14:textId="77777777" w:rsidR="002C65EE" w:rsidRPr="002C65EE" w:rsidRDefault="002C65EE" w:rsidP="002C65EE">
          <w:pPr>
            <w:spacing w:after="0" w:line="240" w:lineRule="auto"/>
            <w:contextualSpacing/>
            <w:jc w:val="both"/>
            <w:rPr>
              <w:rFonts w:ascii="Arial" w:eastAsia="Arial" w:hAnsi="Arial" w:cs="Arial"/>
              <w:sz w:val="24"/>
              <w:szCs w:val="24"/>
            </w:rPr>
          </w:pPr>
        </w:p>
        <w:p w14:paraId="50D7BF7A"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Asiakkaan toimintakykyä ja palveluntarvetta mitataan toimintakykymittarin avulla (Toimi- ja Asta-mittaristo). Toimintakykyä mitataan tarvittaessa, jos herää huoli palvelujen oikeellisuudesta tai asiakkaan voinnin laskusta.</w:t>
          </w:r>
        </w:p>
        <w:p w14:paraId="7FD9933E" w14:textId="77777777" w:rsidR="002C65EE" w:rsidRPr="002C65EE" w:rsidRDefault="002C65EE" w:rsidP="002C65EE">
          <w:pPr>
            <w:spacing w:after="0" w:line="240" w:lineRule="auto"/>
            <w:contextualSpacing/>
            <w:jc w:val="both"/>
            <w:rPr>
              <w:rFonts w:ascii="Arial" w:eastAsia="Arial" w:hAnsi="Arial" w:cs="Arial"/>
              <w:color w:val="FF0000"/>
              <w:sz w:val="24"/>
              <w:szCs w:val="24"/>
            </w:rPr>
          </w:pPr>
        </w:p>
        <w:p w14:paraId="58F2AF40"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Toimintakyvyn arvioinnissa esiin nousseet tarpeet toimivat yhdessä laadittavan palveluntoteuttamissuunnitelman perustana. Toimintakyvyn mittaamisesta vastaavat ko. mittarin käyttöön ja mittaamiseen koulutetut omaohjaajat ja yksikön johtaja.</w:t>
          </w:r>
        </w:p>
        <w:p w14:paraId="713A22A8" w14:textId="77777777" w:rsidR="002C65EE" w:rsidRPr="002C65EE" w:rsidRDefault="002C65EE" w:rsidP="002C65EE">
          <w:pPr>
            <w:spacing w:after="0" w:line="240" w:lineRule="auto"/>
            <w:contextualSpacing/>
            <w:jc w:val="both"/>
            <w:rPr>
              <w:rFonts w:ascii="Arial" w:eastAsia="Arial" w:hAnsi="Arial" w:cs="Arial"/>
              <w:sz w:val="24"/>
              <w:szCs w:val="24"/>
            </w:rPr>
          </w:pPr>
        </w:p>
        <w:p w14:paraId="5E508343"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lastRenderedPageBreak/>
            <w:t xml:space="preserve">Asiakkaan omaohjaaja vastaa asiakkaan palveluntarpeen arvioinnin suorittamisesta yhdessä yksikön johtajan kanssa. Asiakas päättää, mitä tietoja ja kuinka paljon hänen palveluistaan, tilanteestaan ja toimintakyvystään hänen läheisilleen voidaan antaa. </w:t>
          </w:r>
        </w:p>
        <w:p w14:paraId="77807D4F" w14:textId="77777777" w:rsidR="0085137A" w:rsidRDefault="0085137A" w:rsidP="002C65EE">
          <w:pPr>
            <w:spacing w:after="0" w:line="240" w:lineRule="auto"/>
            <w:contextualSpacing/>
            <w:jc w:val="both"/>
            <w:rPr>
              <w:rFonts w:ascii="Arial" w:eastAsia="Arial" w:hAnsi="Arial" w:cs="Arial"/>
              <w:sz w:val="24"/>
              <w:szCs w:val="24"/>
            </w:rPr>
          </w:pPr>
        </w:p>
        <w:p w14:paraId="141BDA86" w14:textId="5312136F"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0B9AF8CF" w14:textId="77777777" w:rsidR="002C65EE" w:rsidRPr="002C65EE" w:rsidRDefault="002C65EE" w:rsidP="002C65EE">
          <w:pPr>
            <w:spacing w:after="0" w:line="240" w:lineRule="auto"/>
            <w:contextualSpacing/>
            <w:jc w:val="both"/>
            <w:rPr>
              <w:rFonts w:ascii="Arial" w:eastAsia="Arial" w:hAnsi="Arial" w:cs="Arial"/>
              <w:sz w:val="24"/>
              <w:szCs w:val="24"/>
            </w:rPr>
          </w:pPr>
        </w:p>
        <w:p w14:paraId="5347E488"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08170C40" w14:textId="77777777" w:rsidR="002C65EE" w:rsidRPr="002C65EE" w:rsidRDefault="002C65EE" w:rsidP="002C65EE">
          <w:pPr>
            <w:spacing w:after="0" w:line="240" w:lineRule="auto"/>
            <w:contextualSpacing/>
            <w:jc w:val="both"/>
            <w:rPr>
              <w:rFonts w:ascii="Arial" w:eastAsia="Arial" w:hAnsi="Arial" w:cs="Arial"/>
              <w:sz w:val="24"/>
              <w:szCs w:val="24"/>
            </w:rPr>
          </w:pPr>
        </w:p>
        <w:p w14:paraId="773DBABB"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Suunnitelman laatiminen aloitetaan ennen asiakkuuden alkamista, jotta sekä asiakkaalla että henkilöstöllä on selkeä käsitys siitä, mitä palvelua asiakas tarvitsee ja haluaa ja miten se toteutetaan. Suunnitelman laadinnasta vastaa yksikön johtaja ja asiakkaalle nimetty omaohjaaja. Suunnitelman laadintaan voivat osallistua, asiakkaan niin halutessa, asiakkaan läheiset tai muu asiakkaan kanssa sovittu henkilö. Suunnitelma kirjataan Tavana/Aspa Palvelut Oy:n asiakastietojärjestelmään.</w:t>
          </w:r>
        </w:p>
        <w:p w14:paraId="16317CB7" w14:textId="77777777" w:rsidR="002C65EE" w:rsidRPr="002C65EE" w:rsidRDefault="002C65EE" w:rsidP="002C65EE">
          <w:pPr>
            <w:spacing w:after="0" w:line="240" w:lineRule="auto"/>
            <w:contextualSpacing/>
            <w:jc w:val="both"/>
            <w:rPr>
              <w:rFonts w:ascii="Arial" w:eastAsia="Arial" w:hAnsi="Arial" w:cs="Arial"/>
              <w:sz w:val="24"/>
              <w:szCs w:val="24"/>
            </w:rPr>
          </w:pPr>
        </w:p>
        <w:p w14:paraId="038A37CD"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Kun asiakas on aloittanut palveluissa, suunnitelma laaditaan ensimmäisen kerran kolmen kuukauden kuluessa. Jatkossa omaohjaaja ja asiakas arvioivat suunnitelmaa tarpeen mukaan, aina tilanteen muuttuessa ja kuitenkin vähintään puolivuosittain.</w:t>
          </w:r>
        </w:p>
        <w:p w14:paraId="688B533D" w14:textId="77777777" w:rsidR="002C65EE" w:rsidRPr="002C65EE" w:rsidRDefault="002C65EE" w:rsidP="002C65EE">
          <w:pPr>
            <w:spacing w:after="0" w:line="240" w:lineRule="auto"/>
            <w:contextualSpacing/>
            <w:jc w:val="both"/>
            <w:rPr>
              <w:rFonts w:ascii="Arial" w:eastAsia="Arial" w:hAnsi="Arial" w:cs="Arial"/>
              <w:sz w:val="24"/>
              <w:szCs w:val="24"/>
            </w:rPr>
          </w:pPr>
        </w:p>
        <w:p w14:paraId="44054BF6"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Yksikön ohjaajat kirjaavat asiakkaan päivittäiset huomiot siten, että kirjaukset tukevat ja arvioivat suunnitelman tavoitteita. Huomiot kirjataan käynnin päätteeksi yhdessä asiakkaan kanssa.</w:t>
          </w:r>
        </w:p>
        <w:p w14:paraId="1A3FFF6D" w14:textId="77777777" w:rsidR="002C65EE" w:rsidRPr="002C65EE" w:rsidRDefault="002C65EE" w:rsidP="002C65EE">
          <w:pPr>
            <w:spacing w:after="0" w:line="240" w:lineRule="auto"/>
            <w:contextualSpacing/>
            <w:jc w:val="both"/>
            <w:rPr>
              <w:rFonts w:ascii="Arial" w:eastAsia="Arial" w:hAnsi="Arial" w:cs="Arial"/>
              <w:sz w:val="24"/>
              <w:szCs w:val="24"/>
            </w:rPr>
          </w:pPr>
        </w:p>
        <w:p w14:paraId="2436B105"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131DE09" w14:textId="77777777" w:rsidR="002C65EE" w:rsidRPr="002C65EE" w:rsidRDefault="002C65EE" w:rsidP="002C65EE">
          <w:pPr>
            <w:spacing w:after="0" w:line="240" w:lineRule="auto"/>
            <w:contextualSpacing/>
            <w:jc w:val="both"/>
            <w:rPr>
              <w:rFonts w:ascii="Arial" w:eastAsia="Arial" w:hAnsi="Arial" w:cs="Arial"/>
              <w:sz w:val="24"/>
              <w:szCs w:val="24"/>
            </w:rPr>
          </w:pPr>
        </w:p>
        <w:p w14:paraId="511FFB93"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Arial" w:hAnsi="Arial" w:cs="Times New Roman"/>
              <w:b/>
              <w:sz w:val="24"/>
              <w:szCs w:val="20"/>
            </w:rPr>
          </w:pPr>
          <w:bookmarkStart w:id="98" w:name="_Toc198306637"/>
          <w:r w:rsidRPr="002C65EE">
            <w:rPr>
              <w:rFonts w:ascii="Arial" w:eastAsia="Arial" w:hAnsi="Arial" w:cs="Times New Roman"/>
              <w:b/>
              <w:sz w:val="24"/>
              <w:szCs w:val="20"/>
            </w:rPr>
            <w:t>Henkilökeskeinen toimintatapa</w:t>
          </w:r>
          <w:bookmarkEnd w:id="98"/>
          <w:r w:rsidRPr="002C65EE">
            <w:rPr>
              <w:rFonts w:ascii="Arial" w:eastAsia="Arial" w:hAnsi="Arial" w:cs="Times New Roman"/>
              <w:b/>
              <w:sz w:val="24"/>
              <w:szCs w:val="20"/>
            </w:rPr>
            <w:tab/>
          </w:r>
          <w:r w:rsidRPr="002C65EE">
            <w:rPr>
              <w:rFonts w:ascii="Arial" w:eastAsia="Arial" w:hAnsi="Arial" w:cs="Times New Roman"/>
              <w:b/>
              <w:sz w:val="24"/>
              <w:szCs w:val="20"/>
            </w:rPr>
            <w:tab/>
          </w:r>
        </w:p>
        <w:p w14:paraId="53031D5A" w14:textId="77777777" w:rsidR="002C65EE" w:rsidRPr="002C65EE" w:rsidRDefault="002C65EE" w:rsidP="002C65EE">
          <w:pPr>
            <w:spacing w:after="0" w:line="240" w:lineRule="auto"/>
            <w:contextualSpacing/>
            <w:jc w:val="both"/>
            <w:rPr>
              <w:rFonts w:ascii="Arial" w:hAnsi="Arial" w:cs="Arial"/>
              <w:sz w:val="24"/>
              <w:szCs w:val="24"/>
            </w:rPr>
          </w:pPr>
        </w:p>
        <w:p w14:paraId="3989F59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Tavana/Aspa Palvelut Oy:ssä toteutetaan henkilökeskeistä toimintatapaa. Toiminta perustuu asiakkaan</w:t>
          </w:r>
        </w:p>
        <w:p w14:paraId="7C9E766B" w14:textId="77777777" w:rsidR="002C65EE" w:rsidRPr="002C65EE" w:rsidRDefault="002C65EE" w:rsidP="002C65EE">
          <w:pPr>
            <w:numPr>
              <w:ilvl w:val="0"/>
              <w:numId w:val="37"/>
            </w:numPr>
            <w:spacing w:after="0" w:line="240" w:lineRule="auto"/>
            <w:contextualSpacing/>
            <w:jc w:val="both"/>
            <w:rPr>
              <w:rFonts w:ascii="Arial" w:hAnsi="Arial" w:cs="Arial"/>
              <w:sz w:val="24"/>
              <w:szCs w:val="24"/>
            </w:rPr>
          </w:pPr>
          <w:r w:rsidRPr="002C65EE">
            <w:rPr>
              <w:rFonts w:ascii="Arial" w:hAnsi="Arial" w:cs="Arial"/>
              <w:sz w:val="24"/>
              <w:szCs w:val="24"/>
            </w:rPr>
            <w:t>itsemääräämisoikeuden kunnioittamiseen ja vahvistamiseen</w:t>
          </w:r>
        </w:p>
        <w:p w14:paraId="6631D04B" w14:textId="77777777" w:rsidR="002C65EE" w:rsidRPr="002C65EE" w:rsidRDefault="002C65EE" w:rsidP="002C65EE">
          <w:pPr>
            <w:numPr>
              <w:ilvl w:val="0"/>
              <w:numId w:val="37"/>
            </w:numPr>
            <w:spacing w:after="0" w:line="240" w:lineRule="auto"/>
            <w:contextualSpacing/>
            <w:jc w:val="both"/>
            <w:rPr>
              <w:rFonts w:ascii="Arial" w:hAnsi="Arial" w:cs="Arial"/>
              <w:sz w:val="24"/>
              <w:szCs w:val="24"/>
            </w:rPr>
          </w:pPr>
          <w:r w:rsidRPr="002C65EE">
            <w:rPr>
              <w:rFonts w:ascii="Arial" w:hAnsi="Arial" w:cs="Arial"/>
              <w:sz w:val="24"/>
              <w:szCs w:val="24"/>
            </w:rPr>
            <w:lastRenderedPageBreak/>
            <w:t>osallistumisen tukemiseen palvelujen suunnittelussa ja toteuttamisessa</w:t>
          </w:r>
        </w:p>
        <w:p w14:paraId="2010BCF7" w14:textId="77777777" w:rsidR="002C65EE" w:rsidRDefault="002C65EE" w:rsidP="002C65EE">
          <w:pPr>
            <w:numPr>
              <w:ilvl w:val="0"/>
              <w:numId w:val="37"/>
            </w:numPr>
            <w:spacing w:after="0" w:line="240" w:lineRule="auto"/>
            <w:contextualSpacing/>
            <w:jc w:val="both"/>
            <w:rPr>
              <w:rFonts w:ascii="Arial" w:hAnsi="Arial" w:cs="Arial"/>
              <w:sz w:val="24"/>
              <w:szCs w:val="24"/>
            </w:rPr>
          </w:pPr>
          <w:r w:rsidRPr="002C65EE">
            <w:rPr>
              <w:rFonts w:ascii="Arial" w:hAnsi="Arial" w:cs="Arial"/>
              <w:sz w:val="24"/>
              <w:szCs w:val="24"/>
            </w:rPr>
            <w:t>mahdollisuutta täysimääräiseen osallistumiseen yhteiskunnassa</w:t>
          </w:r>
        </w:p>
        <w:p w14:paraId="172CC6C5" w14:textId="77777777" w:rsidR="0085137A" w:rsidRPr="002C65EE" w:rsidRDefault="0085137A" w:rsidP="0085137A">
          <w:pPr>
            <w:spacing w:after="0" w:line="240" w:lineRule="auto"/>
            <w:contextualSpacing/>
            <w:jc w:val="both"/>
            <w:rPr>
              <w:rFonts w:ascii="Arial" w:hAnsi="Arial" w:cs="Arial"/>
              <w:sz w:val="24"/>
              <w:szCs w:val="24"/>
            </w:rPr>
          </w:pPr>
        </w:p>
        <w:p w14:paraId="3D2E22E7" w14:textId="77777777" w:rsidR="002C65EE" w:rsidRPr="002C65EE" w:rsidRDefault="002C65EE" w:rsidP="002C65EE">
          <w:pPr>
            <w:numPr>
              <w:ilvl w:val="0"/>
              <w:numId w:val="37"/>
            </w:numPr>
            <w:spacing w:after="0" w:line="240" w:lineRule="auto"/>
            <w:contextualSpacing/>
            <w:jc w:val="both"/>
            <w:rPr>
              <w:rFonts w:ascii="Arial" w:hAnsi="Arial" w:cs="Arial"/>
              <w:sz w:val="24"/>
              <w:szCs w:val="24"/>
            </w:rPr>
          </w:pPr>
          <w:r w:rsidRPr="002C65EE">
            <w:rPr>
              <w:rFonts w:ascii="Arial" w:hAnsi="Arial" w:cs="Arial"/>
              <w:sz w:val="24"/>
              <w:szCs w:val="24"/>
            </w:rPr>
            <w:t>oikeus yksityisyyteen</w:t>
          </w:r>
        </w:p>
        <w:p w14:paraId="2DFDC339" w14:textId="77777777" w:rsidR="002C65EE" w:rsidRPr="002C65EE" w:rsidRDefault="002C65EE" w:rsidP="002C65EE">
          <w:pPr>
            <w:numPr>
              <w:ilvl w:val="0"/>
              <w:numId w:val="37"/>
            </w:numPr>
            <w:spacing w:after="0" w:line="240" w:lineRule="auto"/>
            <w:contextualSpacing/>
            <w:jc w:val="both"/>
            <w:rPr>
              <w:rFonts w:ascii="Arial" w:hAnsi="Arial" w:cs="Arial"/>
              <w:sz w:val="24"/>
              <w:szCs w:val="24"/>
            </w:rPr>
          </w:pPr>
          <w:r w:rsidRPr="002C65EE">
            <w:rPr>
              <w:rFonts w:ascii="Arial" w:hAnsi="Arial" w:cs="Arial"/>
              <w:sz w:val="24"/>
              <w:szCs w:val="24"/>
            </w:rPr>
            <w:t>vapaus päättää itse omista jokapäiväisistä toimistaan</w:t>
          </w:r>
        </w:p>
        <w:p w14:paraId="7B372A3C" w14:textId="77777777" w:rsidR="002C65EE" w:rsidRPr="002C65EE" w:rsidRDefault="002C65EE" w:rsidP="002C65EE">
          <w:pPr>
            <w:numPr>
              <w:ilvl w:val="0"/>
              <w:numId w:val="37"/>
            </w:numPr>
            <w:spacing w:after="0" w:line="240" w:lineRule="auto"/>
            <w:contextualSpacing/>
            <w:jc w:val="both"/>
            <w:rPr>
              <w:rFonts w:ascii="Arial" w:hAnsi="Arial" w:cs="Arial"/>
              <w:sz w:val="24"/>
              <w:szCs w:val="24"/>
            </w:rPr>
          </w:pPr>
          <w:r w:rsidRPr="002C65EE">
            <w:rPr>
              <w:rFonts w:ascii="Arial" w:hAnsi="Arial" w:cs="Arial"/>
              <w:sz w:val="24"/>
              <w:szCs w:val="24"/>
            </w:rPr>
            <w:t>mahdollisuudesta yksilölliseen elämään</w:t>
          </w:r>
        </w:p>
        <w:p w14:paraId="0E5C3969" w14:textId="77777777" w:rsidR="002C65EE" w:rsidRPr="002C65EE" w:rsidRDefault="002C65EE" w:rsidP="002C65EE">
          <w:pPr>
            <w:numPr>
              <w:ilvl w:val="0"/>
              <w:numId w:val="37"/>
            </w:numPr>
            <w:spacing w:after="0" w:line="240" w:lineRule="auto"/>
            <w:contextualSpacing/>
            <w:jc w:val="both"/>
            <w:rPr>
              <w:rFonts w:ascii="Arial" w:hAnsi="Arial" w:cs="Arial"/>
              <w:sz w:val="24"/>
              <w:szCs w:val="24"/>
            </w:rPr>
          </w:pPr>
          <w:r w:rsidRPr="002C65EE">
            <w:rPr>
              <w:rFonts w:ascii="Arial" w:hAnsi="Arial" w:cs="Arial"/>
              <w:sz w:val="24"/>
              <w:szCs w:val="24"/>
            </w:rPr>
            <w:t>mahdollisuus omannäköiseen elämään.</w:t>
          </w:r>
        </w:p>
        <w:p w14:paraId="03131D22" w14:textId="77777777" w:rsidR="002C65EE" w:rsidRPr="002C65EE" w:rsidRDefault="002C65EE" w:rsidP="002C65EE">
          <w:pPr>
            <w:spacing w:after="0" w:line="240" w:lineRule="auto"/>
            <w:contextualSpacing/>
            <w:jc w:val="both"/>
            <w:rPr>
              <w:rFonts w:ascii="Arial" w:hAnsi="Arial" w:cs="Arial"/>
              <w:sz w:val="24"/>
              <w:szCs w:val="24"/>
            </w:rPr>
          </w:pPr>
        </w:p>
        <w:p w14:paraId="0F51465F"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3C0553A6" w14:textId="77777777" w:rsidR="002C65EE" w:rsidRPr="002C65EE" w:rsidRDefault="002C65EE" w:rsidP="002C65EE">
          <w:pPr>
            <w:spacing w:after="0" w:line="240" w:lineRule="auto"/>
            <w:contextualSpacing/>
            <w:jc w:val="both"/>
            <w:rPr>
              <w:rFonts w:ascii="Arial" w:hAnsi="Arial" w:cs="Arial"/>
              <w:sz w:val="24"/>
              <w:szCs w:val="24"/>
            </w:rPr>
          </w:pPr>
        </w:p>
        <w:p w14:paraId="3366ED6F" w14:textId="77777777" w:rsidR="002C65EE" w:rsidRPr="002C65EE" w:rsidRDefault="002C65EE" w:rsidP="002C65EE">
          <w:pPr>
            <w:spacing w:after="0" w:line="240" w:lineRule="auto"/>
            <w:contextualSpacing/>
            <w:jc w:val="both"/>
            <w:rPr>
              <w:rFonts w:ascii="Arial" w:hAnsi="Arial" w:cs="Arial"/>
              <w:sz w:val="24"/>
              <w:szCs w:val="24"/>
            </w:rPr>
          </w:pPr>
        </w:p>
        <w:p w14:paraId="0EAF84E8"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99" w:name="_Toc198306638"/>
          <w:r w:rsidRPr="002C65EE">
            <w:rPr>
              <w:rFonts w:ascii="Arial" w:eastAsia="Times New Roman" w:hAnsi="Arial" w:cs="Arial"/>
              <w:b/>
              <w:sz w:val="24"/>
              <w:szCs w:val="24"/>
            </w:rPr>
            <w:t>Itsemääräämisoikeuden vahvistaminen ja rajoittaminen</w:t>
          </w:r>
          <w:bookmarkEnd w:id="99"/>
        </w:p>
        <w:p w14:paraId="7E8A79FD" w14:textId="77777777" w:rsidR="002C65EE" w:rsidRPr="002C65EE" w:rsidRDefault="002C65EE" w:rsidP="002C65EE">
          <w:pPr>
            <w:spacing w:after="0" w:line="240" w:lineRule="auto"/>
            <w:contextualSpacing/>
            <w:jc w:val="both"/>
            <w:rPr>
              <w:rFonts w:ascii="Arial" w:hAnsi="Arial" w:cs="Arial"/>
              <w:sz w:val="24"/>
              <w:szCs w:val="24"/>
            </w:rPr>
          </w:pPr>
        </w:p>
        <w:p w14:paraId="2176EA94"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2C65EE">
            <w:rPr>
              <w:rFonts w:ascii="Arial" w:hAnsi="Arial" w:cs="Arial"/>
              <w:i/>
              <w:iCs/>
              <w:sz w:val="24"/>
              <w:szCs w:val="24"/>
            </w:rPr>
            <w:t xml:space="preserve">. </w:t>
          </w:r>
        </w:p>
        <w:p w14:paraId="6A11F96B" w14:textId="77777777" w:rsidR="002C65EE" w:rsidRPr="002C65EE" w:rsidRDefault="002C65EE" w:rsidP="002C65EE">
          <w:pPr>
            <w:spacing w:after="0" w:line="240" w:lineRule="auto"/>
            <w:contextualSpacing/>
            <w:jc w:val="both"/>
            <w:rPr>
              <w:rFonts w:ascii="Arial" w:hAnsi="Arial" w:cs="Arial"/>
              <w:sz w:val="24"/>
              <w:szCs w:val="24"/>
            </w:rPr>
          </w:pPr>
        </w:p>
        <w:p w14:paraId="4E9A6CE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Yksikössä tarkastellaan yksikön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 Itsemääräämisoikeuden toteutumista seurataan asiakaskirjauksista ja asiakaspalautteen kautta. Henkilöstön vuoronvaihto- ja kuukausipalavereissa keskustellaan asiakasasioista ja varmistetaan asiakkaalle mahdollisimman itsenäinen elämä. Henkilöstöä koulutetaan ja perehdytetään asiakkaan itsemääräämisoikeuden vahvistamiseen. Asiakkaan epäasialliseen kohteluun puututaan välittömästi.</w:t>
          </w:r>
        </w:p>
        <w:p w14:paraId="15512E31" w14:textId="77777777" w:rsidR="002C65EE" w:rsidRPr="002C65EE" w:rsidRDefault="002C65EE" w:rsidP="002C65EE">
          <w:pPr>
            <w:spacing w:after="0" w:line="240" w:lineRule="auto"/>
            <w:contextualSpacing/>
            <w:jc w:val="both"/>
            <w:rPr>
              <w:rFonts w:ascii="Arial" w:hAnsi="Arial" w:cs="Arial"/>
              <w:sz w:val="24"/>
              <w:szCs w:val="24"/>
            </w:rPr>
          </w:pPr>
        </w:p>
        <w:p w14:paraId="6665D7D4" w14:textId="77777777" w:rsidR="002C65EE" w:rsidRPr="002C65EE" w:rsidRDefault="002C65EE" w:rsidP="002C65EE">
          <w:pPr>
            <w:rPr>
              <w:rFonts w:ascii="Arial" w:hAnsi="Arial" w:cs="Arial"/>
              <w:sz w:val="24"/>
              <w:szCs w:val="24"/>
            </w:rPr>
          </w:pPr>
          <w:r w:rsidRPr="002C65EE">
            <w:rPr>
              <w:rFonts w:ascii="Arial" w:hAnsi="Arial" w:cs="Arial"/>
              <w:sz w:val="24"/>
              <w:szCs w:val="24"/>
            </w:rPr>
            <w:t xml:space="preserve">Itsemääräämisoikeuden varmistamisen tukena Tavana Lumpeessa on käytössä kommunikointia tukevat menetelmät, jotta jokainen asiakas saa omalla olemuskielellään ilmaista tarpeensa, sekä mielipiteensä. Yksikössä työskentelee puhevammaisten tulkki, jonka ammattitaitoa hyödynnämme asiakkaan vaihtoehtoisten kommunikointimenetelmien hyödyntämisessä. Hyvinvointialue korostaa sopimuksissa asiakkaan äänen kuulemista, sekä oikeuksien toteutumista. Tavana Lumpeessa asiakkaan itsemääräämiseen liittyvät asiat kirjataan palveluidentoteuttamissuunnitelmaan. </w:t>
          </w:r>
        </w:p>
        <w:p w14:paraId="6C15CB89" w14:textId="048DCCDC"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lastRenderedPageBreak/>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w:t>
          </w:r>
          <w:r w:rsidR="009C741D">
            <w:rPr>
              <w:rFonts w:ascii="Arial" w:hAnsi="Arial" w:cs="Arial"/>
              <w:sz w:val="24"/>
              <w:szCs w:val="24"/>
            </w:rPr>
            <w:t xml:space="preserve"> </w:t>
          </w:r>
          <w:r w:rsidRPr="002C65EE">
            <w:rPr>
              <w:rFonts w:ascii="Arial" w:hAnsi="Arial" w:cs="Arial"/>
              <w:sz w:val="24"/>
              <w:szCs w:val="24"/>
            </w:rPr>
            <w:t>mukaisesti ja turvallisesti henkilön ihmisarvoa kunnioittaen. Rajoitustoimenpiteestä tehdään aina yksilöity päätös, josta vastaa asiakasta hoitava lääkäri.</w:t>
          </w:r>
        </w:p>
        <w:p w14:paraId="1B2E39B6" w14:textId="77777777" w:rsidR="002C65EE" w:rsidRPr="002C65EE" w:rsidRDefault="002C65EE" w:rsidP="002C65EE">
          <w:pPr>
            <w:spacing w:after="0" w:line="240" w:lineRule="auto"/>
            <w:contextualSpacing/>
            <w:jc w:val="both"/>
            <w:rPr>
              <w:rFonts w:ascii="Arial" w:hAnsi="Arial" w:cs="Arial"/>
              <w:sz w:val="24"/>
              <w:szCs w:val="24"/>
            </w:rPr>
          </w:pPr>
        </w:p>
        <w:p w14:paraId="5768C72B"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 Lumpeella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69ADA478" w14:textId="77777777" w:rsidR="002C65EE" w:rsidRPr="002C65EE" w:rsidRDefault="002C65EE" w:rsidP="002C65EE">
          <w:pPr>
            <w:spacing w:after="0" w:line="240" w:lineRule="auto"/>
            <w:contextualSpacing/>
            <w:jc w:val="both"/>
            <w:rPr>
              <w:rFonts w:ascii="Arial" w:hAnsi="Arial" w:cs="Arial"/>
              <w:sz w:val="24"/>
              <w:szCs w:val="24"/>
            </w:rPr>
          </w:pPr>
        </w:p>
        <w:p w14:paraId="458B865B"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14AE2714"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 </w:t>
          </w:r>
        </w:p>
        <w:p w14:paraId="781DF1D2"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Tavana/Aspa Palvelut Oy:llä on ohjeistus ja lomakkeet kehitysvammaisten henkilöiden rajoitustoimenpiteiden käytöstä ja kehitysvammapalveluiden henkilöstö on koulutettu itsemääräämisoikeuden vahvistamiseen. Yksikön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Yksilön johtaja vastaa mahdollisten rajoitustoimenpiteiden kirjaamisesta ja jälkiselvittelystä, selvitys- ja tiedoksiantovelvollisuudesta ja viranomaisvalvonnasta.</w:t>
          </w:r>
        </w:p>
        <w:p w14:paraId="2FD2F10A" w14:textId="77777777" w:rsidR="002C65EE" w:rsidRPr="002C65EE" w:rsidRDefault="002C65EE" w:rsidP="002C65EE">
          <w:pPr>
            <w:spacing w:after="0" w:line="240" w:lineRule="auto"/>
            <w:contextualSpacing/>
            <w:jc w:val="both"/>
            <w:rPr>
              <w:rFonts w:ascii="Arial" w:hAnsi="Arial" w:cs="Arial"/>
              <w:sz w:val="24"/>
              <w:szCs w:val="24"/>
            </w:rPr>
          </w:pPr>
        </w:p>
        <w:p w14:paraId="4A75C7E7"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Tavana Lumpeessa on Tavana/Aspa Palvelujen ohjeistus rajoittamistoimenpiteistä, mutta tällä hetkellä rajoittamistoimenpiteitä ei ole Tavana Lumpeessa käytössä lainkaan. Jos rajoittavia toimenpiteitä olisi, ne kirjataan asiakkaiden henkilökohtaisiin IMO-suunnitelmiin sekä käsitellään palvelujen toteuttamissuunnitelmaa tehdessä ja kirjataan suunnitelmaan. </w:t>
          </w:r>
        </w:p>
        <w:p w14:paraId="2382B66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 Lumpeessa ei ole käytössä rajoittavia välineitä.</w:t>
          </w:r>
        </w:p>
        <w:p w14:paraId="689C137C" w14:textId="77777777" w:rsidR="002C65EE" w:rsidRPr="002C65EE" w:rsidRDefault="002C65EE" w:rsidP="002C65EE">
          <w:pPr>
            <w:spacing w:after="0" w:line="240" w:lineRule="auto"/>
            <w:ind w:left="720"/>
            <w:contextualSpacing/>
            <w:jc w:val="both"/>
            <w:rPr>
              <w:rFonts w:ascii="Arial" w:hAnsi="Arial" w:cs="Arial"/>
              <w:sz w:val="24"/>
              <w:szCs w:val="24"/>
            </w:rPr>
          </w:pPr>
          <w:bookmarkStart w:id="100" w:name="_Toc45556449"/>
        </w:p>
        <w:p w14:paraId="46A4713C" w14:textId="77777777" w:rsidR="002C65EE" w:rsidRPr="002C65EE" w:rsidRDefault="002C65EE" w:rsidP="002C65EE">
          <w:pPr>
            <w:spacing w:after="0" w:line="240" w:lineRule="auto"/>
            <w:ind w:left="360"/>
            <w:contextualSpacing/>
            <w:jc w:val="both"/>
            <w:rPr>
              <w:rFonts w:ascii="Arial" w:hAnsi="Arial" w:cs="Arial"/>
              <w:sz w:val="24"/>
              <w:szCs w:val="24"/>
            </w:rPr>
          </w:pPr>
        </w:p>
        <w:tbl>
          <w:tblPr>
            <w:tblStyle w:val="TableGrid"/>
            <w:tblW w:w="0" w:type="auto"/>
            <w:tblLook w:val="04A0" w:firstRow="1" w:lastRow="0" w:firstColumn="1" w:lastColumn="0" w:noHBand="0" w:noVBand="1"/>
          </w:tblPr>
          <w:tblGrid>
            <w:gridCol w:w="2689"/>
            <w:gridCol w:w="6939"/>
          </w:tblGrid>
          <w:tr w:rsidR="002C65EE" w:rsidRPr="002C65EE" w14:paraId="5E068D32" w14:textId="77777777" w:rsidTr="0016777A">
            <w:tc>
              <w:tcPr>
                <w:tcW w:w="9628" w:type="dxa"/>
                <w:gridSpan w:val="2"/>
              </w:tcPr>
              <w:p w14:paraId="2D98E7EF" w14:textId="77777777" w:rsidR="002C65EE" w:rsidRPr="002C65EE" w:rsidRDefault="002C65EE" w:rsidP="002C65EE">
                <w:pPr>
                  <w:contextualSpacing/>
                  <w:jc w:val="both"/>
                  <w:rPr>
                    <w:rFonts w:ascii="Arial" w:hAnsi="Arial" w:cs="Arial"/>
                    <w:b/>
                    <w:bCs/>
                    <w:sz w:val="24"/>
                    <w:szCs w:val="24"/>
                  </w:rPr>
                </w:pPr>
                <w:r w:rsidRPr="002C65EE">
                  <w:rPr>
                    <w:rFonts w:ascii="Arial" w:eastAsia="Arial" w:hAnsi="Arial" w:cs="Arial"/>
                    <w:b/>
                    <w:bCs/>
                    <w:sz w:val="24"/>
                    <w:szCs w:val="24"/>
                  </w:rPr>
                  <w:t>Palveluyksikön asiakkaan itsemääräämisoikeuden vahvistamiseksi laadituista suunnitelmista ja ohjeista vastaava henkilö</w:t>
                </w:r>
              </w:p>
            </w:tc>
          </w:tr>
          <w:tr w:rsidR="002C65EE" w:rsidRPr="002C65EE" w14:paraId="2FA99102" w14:textId="77777777" w:rsidTr="0016777A">
            <w:tc>
              <w:tcPr>
                <w:tcW w:w="2689" w:type="dxa"/>
              </w:tcPr>
              <w:p w14:paraId="3C639B0B"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Nimi</w:t>
                </w:r>
              </w:p>
            </w:tc>
            <w:tc>
              <w:tcPr>
                <w:tcW w:w="6939" w:type="dxa"/>
              </w:tcPr>
              <w:p w14:paraId="543FD3B4"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Mervi Rantanen</w:t>
                </w:r>
              </w:p>
            </w:tc>
          </w:tr>
          <w:tr w:rsidR="002C65EE" w:rsidRPr="002C65EE" w14:paraId="193AF465" w14:textId="77777777" w:rsidTr="0016777A">
            <w:tc>
              <w:tcPr>
                <w:tcW w:w="2689" w:type="dxa"/>
              </w:tcPr>
              <w:p w14:paraId="172CD3CB"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Tehtävänimike</w:t>
                </w:r>
              </w:p>
            </w:tc>
            <w:tc>
              <w:tcPr>
                <w:tcW w:w="6939" w:type="dxa"/>
              </w:tcPr>
              <w:p w14:paraId="2DC5D2F6"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Yksikön johtaja</w:t>
                </w:r>
              </w:p>
            </w:tc>
          </w:tr>
          <w:tr w:rsidR="002C65EE" w:rsidRPr="002C65EE" w14:paraId="33FB16F7" w14:textId="77777777" w:rsidTr="0016777A">
            <w:tc>
              <w:tcPr>
                <w:tcW w:w="2689" w:type="dxa"/>
              </w:tcPr>
              <w:p w14:paraId="05BE960B"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Sähköposti</w:t>
                </w:r>
              </w:p>
            </w:tc>
            <w:tc>
              <w:tcPr>
                <w:tcW w:w="6939" w:type="dxa"/>
              </w:tcPr>
              <w:p w14:paraId="7B8EE52E"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mervi.rantanen@tavana.fi</w:t>
                </w:r>
              </w:p>
            </w:tc>
          </w:tr>
          <w:tr w:rsidR="002C65EE" w:rsidRPr="002C65EE" w14:paraId="278445E7" w14:textId="77777777" w:rsidTr="0016777A">
            <w:tc>
              <w:tcPr>
                <w:tcW w:w="2689" w:type="dxa"/>
              </w:tcPr>
              <w:p w14:paraId="42ACC1F2"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Puhelinnumero</w:t>
                </w:r>
              </w:p>
            </w:tc>
            <w:tc>
              <w:tcPr>
                <w:tcW w:w="6939" w:type="dxa"/>
              </w:tcPr>
              <w:p w14:paraId="78992DF0"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044 725 7601</w:t>
                </w:r>
              </w:p>
            </w:tc>
          </w:tr>
        </w:tbl>
        <w:p w14:paraId="187A702F" w14:textId="77777777" w:rsidR="002C65EE" w:rsidRPr="002C65EE" w:rsidRDefault="002C65EE" w:rsidP="002C65EE">
          <w:pPr>
            <w:spacing w:after="0" w:line="240" w:lineRule="auto"/>
            <w:contextualSpacing/>
            <w:jc w:val="both"/>
            <w:rPr>
              <w:rFonts w:ascii="Arial" w:hAnsi="Arial" w:cs="Arial"/>
              <w:sz w:val="24"/>
              <w:szCs w:val="24"/>
            </w:rPr>
          </w:pPr>
        </w:p>
        <w:p w14:paraId="2C2E7692"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01" w:name="_Toc198306639"/>
          <w:bookmarkEnd w:id="100"/>
          <w:r w:rsidRPr="002C65EE">
            <w:rPr>
              <w:rFonts w:ascii="Arial" w:eastAsia="Times New Roman" w:hAnsi="Arial" w:cs="Arial"/>
              <w:b/>
              <w:sz w:val="24"/>
              <w:szCs w:val="24"/>
            </w:rPr>
            <w:t>Asiakkaan osallisuuden vahvistaminen</w:t>
          </w:r>
          <w:bookmarkStart w:id="102" w:name="_Toc45556451"/>
          <w:bookmarkEnd w:id="101"/>
        </w:p>
        <w:p w14:paraId="0D877B0F" w14:textId="77777777" w:rsidR="002C65EE" w:rsidRPr="002C65EE" w:rsidRDefault="002C65EE" w:rsidP="002C65EE">
          <w:pPr>
            <w:spacing w:after="0" w:line="240" w:lineRule="auto"/>
            <w:contextualSpacing/>
            <w:jc w:val="both"/>
            <w:rPr>
              <w:rFonts w:ascii="Arial" w:eastAsia="Arial" w:hAnsi="Arial" w:cs="Arial"/>
              <w:sz w:val="24"/>
              <w:szCs w:val="24"/>
            </w:rPr>
          </w:pPr>
        </w:p>
        <w:p w14:paraId="2188B4E2" w14:textId="549DC424" w:rsidR="002C65EE" w:rsidRPr="002C65EE" w:rsidRDefault="002C65EE" w:rsidP="002C65EE">
          <w:pPr>
            <w:spacing w:after="0" w:line="240" w:lineRule="auto"/>
            <w:contextualSpacing/>
            <w:jc w:val="both"/>
            <w:rPr>
              <w:rFonts w:ascii="Arial" w:hAnsi="Arial" w:cs="Arial"/>
              <w:sz w:val="24"/>
              <w:szCs w:val="24"/>
            </w:rPr>
          </w:pPr>
          <w:r w:rsidRPr="002C65EE">
            <w:rPr>
              <w:rFonts w:ascii="Arial" w:eastAsia="Arial" w:hAnsi="Arial" w:cs="Arial"/>
              <w:sz w:val="24"/>
              <w:szCs w:val="24"/>
            </w:rPr>
            <w:t xml:space="preserve">Asiakkailla on osallisuus ja tiedonsaantioikeus palveluja koskevaan suunnitteluun, päätöksentekoon ja toteuttamiseen. </w:t>
          </w:r>
          <w:r w:rsidRPr="002C65EE">
            <w:rPr>
              <w:rFonts w:ascii="Arial" w:hAnsi="Arial" w:cs="Arial"/>
              <w:sz w:val="24"/>
              <w:szCs w:val="24"/>
            </w:rPr>
            <w:t xml:space="preserve">Asiakkaiden ja omaisten osallistumista yksikön laadun </w:t>
          </w:r>
          <w:r w:rsidRPr="002C65EE">
            <w:rPr>
              <w:rFonts w:ascii="Arial" w:hAnsi="Arial" w:cs="Arial"/>
              <w:sz w:val="24"/>
              <w:szCs w:val="24"/>
            </w:rPr>
            <w:lastRenderedPageBreak/>
            <w:t>ja omavalvonnan kehittämiseen</w:t>
          </w:r>
          <w:bookmarkEnd w:id="102"/>
          <w:r w:rsidRPr="002C65EE">
            <w:rPr>
              <w:rFonts w:ascii="Arial" w:hAnsi="Arial" w:cs="Arial"/>
              <w:sz w:val="24"/>
              <w:szCs w:val="24"/>
            </w:rPr>
            <w:t xml:space="preserve"> tuetaan. Tavana/Aspa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1490120E" w14:textId="77777777" w:rsidR="002C65EE" w:rsidRPr="002C65EE" w:rsidRDefault="002C65EE" w:rsidP="002C65EE">
          <w:pPr>
            <w:spacing w:after="0" w:line="240" w:lineRule="auto"/>
            <w:contextualSpacing/>
            <w:jc w:val="both"/>
            <w:rPr>
              <w:rFonts w:ascii="Arial" w:hAnsi="Arial" w:cs="Arial"/>
              <w:color w:val="FF0000"/>
              <w:sz w:val="24"/>
              <w:szCs w:val="24"/>
            </w:rPr>
          </w:pPr>
        </w:p>
        <w:p w14:paraId="76114F4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Tavana Lumpeessa asiakkaan osallisuus on tärkeä osa arkea. Arkipäivässä asiakkaan osallisuudesta huolehditaan, että asiakas voi päättää omista asioistaan, tuoda esiin omia mielipiteitään ja osallistua yhteiskunnalliseen toimintaan. Asiakkaan toiveista ja mielipiteitä kuullaan arjen toiminnassa sekä viikoittain järjestettävissä asiakaskokouksissa. Asiakkaat pääsevät suunnittelemaan yksikön toimintaa yhdessä ohjaajien kanssa ja heidän toiveitaan kuullaan muun muassa suunniteltaessa vuosittaisia retkiä, ryhmätoimintaa, juhlia ja ruokalistaa. Asiakas on aina mukana palveluidensa suunnittelussa ja toteutuksessa. Asiakkaan toiveita kunnioitetaan ja ohjaajan tehtävänä on kulkea asiakkaan rinnalla ja auttaa pääsemään kohti tavoitteita ja unelmia. Arjen työkalujen avulla asiakkaan ääni saadaan kuulumaan, vaikka asiakas tarvitsisi tukea ja apuvälineitä kommunikaatiossa. Tavana Lumpeessa työskentelee puhevammaisten tulkki, joka ammattitaitoa käytetään hyödyksi asiakkaiden kommunikaation tukemisessa. Jokaisella asiakkaalla on oikeus henkilökohtaiseen palveluun ja ohjaukseen. Ohjaaja resurssit ja arjen toiminnot ovat suunniteltu niin että tämä mahdollistuu. Asiakkaille mahdollistetaan yhteiskuntaosallisuus kannustamalla heitä osallistumaan lähiympäristön tapahtumiin ja tilaisuuksiin. Halutessaan asiakkaat pääsevät osallistumaan rekrytointimessuille yhdessä henkilökunnan kanssa. Lisäksi Tavana Lumpeessa järjestetään kahdesti vuodessa omaisten illat: kesällä pihajuhla sekä ennen joulua pikkujoulut. Omaisten illoissa on mahdollista tavata Lumpeen asukkaita, toisia omaisia sekä henkilökuntaa ja johtajaa.</w:t>
          </w:r>
        </w:p>
        <w:p w14:paraId="111BD088" w14:textId="77777777" w:rsidR="002C65EE" w:rsidRPr="002C65EE" w:rsidRDefault="002C65EE" w:rsidP="002C65EE">
          <w:pPr>
            <w:spacing w:after="0" w:line="240" w:lineRule="auto"/>
            <w:contextualSpacing/>
            <w:jc w:val="both"/>
            <w:rPr>
              <w:rFonts w:ascii="Arial" w:eastAsia="Arial" w:hAnsi="Arial" w:cs="Arial"/>
              <w:color w:val="000000" w:themeColor="text1"/>
              <w:sz w:val="24"/>
              <w:szCs w:val="24"/>
            </w:rPr>
          </w:pPr>
        </w:p>
        <w:p w14:paraId="731BB49D"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03" w:name="_Toc198306640"/>
          <w:r w:rsidRPr="002C65EE">
            <w:rPr>
              <w:rFonts w:ascii="Arial" w:eastAsia="Times New Roman" w:hAnsi="Arial" w:cs="Arial"/>
              <w:b/>
              <w:sz w:val="24"/>
              <w:szCs w:val="24"/>
            </w:rPr>
            <w:t>Palautteen kerääminen</w:t>
          </w:r>
          <w:bookmarkEnd w:id="103"/>
        </w:p>
        <w:p w14:paraId="08ECE89E" w14:textId="77777777" w:rsidR="002C65EE" w:rsidRPr="002C65EE" w:rsidRDefault="002C65EE" w:rsidP="002C65EE">
          <w:pPr>
            <w:spacing w:after="0" w:line="240" w:lineRule="auto"/>
            <w:contextualSpacing/>
            <w:jc w:val="both"/>
            <w:rPr>
              <w:rFonts w:ascii="Arial" w:eastAsia="Arial" w:hAnsi="Arial" w:cs="Arial"/>
              <w:sz w:val="24"/>
              <w:szCs w:val="24"/>
            </w:rPr>
          </w:pPr>
        </w:p>
        <w:p w14:paraId="03A4B95D" w14:textId="77777777" w:rsidR="002C65EE" w:rsidRPr="002C65EE" w:rsidRDefault="002C65EE" w:rsidP="002C65EE">
          <w:pPr>
            <w:spacing w:after="0" w:line="240" w:lineRule="auto"/>
            <w:contextualSpacing/>
            <w:jc w:val="both"/>
            <w:rPr>
              <w:rFonts w:ascii="Arial" w:hAnsi="Arial" w:cs="Arial"/>
              <w:color w:val="FF0000"/>
              <w:sz w:val="24"/>
              <w:szCs w:val="24"/>
            </w:rPr>
          </w:pPr>
          <w:r w:rsidRPr="002C65EE">
            <w:rPr>
              <w:rFonts w:ascii="Arial" w:eastAsia="Arial" w:hAnsi="Arial" w:cs="Arial"/>
              <w:sz w:val="24"/>
              <w:szCs w:val="24"/>
            </w:rPr>
            <w:t xml:space="preserve">Asiakkailta, heidän omaisiltaan ja läheisiltään sekä muilta sidosryhmiltä toivotaan ja pyydetään palautetta. Palautetta on mahdollista antaa jatkuvasti Tavanan verkkosivulta yhteystiedot-välilehdeltä </w:t>
          </w:r>
          <w:r w:rsidRPr="002C65EE">
            <w:rPr>
              <w:rFonts w:ascii="Arial" w:eastAsia="Arial" w:hAnsi="Arial" w:cs="Arial"/>
              <w:color w:val="000000" w:themeColor="text1"/>
              <w:sz w:val="24"/>
              <w:szCs w:val="24"/>
            </w:rPr>
            <w:t xml:space="preserve">löytyvien </w:t>
          </w:r>
          <w:r w:rsidRPr="002C65EE">
            <w:rPr>
              <w:rFonts w:ascii="Arial" w:hAnsi="Arial" w:cs="Arial"/>
              <w:color w:val="000000" w:themeColor="text1"/>
              <w:sz w:val="24"/>
              <w:szCs w:val="24"/>
            </w:rPr>
            <w:t>yhteystietojen ja sähköisen lomakkeen kautta. Palautetta voi antaa myös kasvotusten, puhelimitse, sähköpostitse, tekstiviestitse tai yksikön palautelaatikon kautta. Väärinkäytöksistä ja epäeettisestä toiminnasta voi tarvittaessa ilmoittaa Tavanan Whistleblow-kanavan kautta.</w:t>
          </w:r>
        </w:p>
        <w:p w14:paraId="6167CE98"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p>
        <w:p w14:paraId="666D84B1"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12887496" w14:textId="77777777" w:rsidR="002C65EE" w:rsidRPr="002C65EE" w:rsidRDefault="002C65EE" w:rsidP="002C65EE">
          <w:pPr>
            <w:spacing w:after="0" w:line="240" w:lineRule="auto"/>
            <w:contextualSpacing/>
            <w:jc w:val="both"/>
            <w:rPr>
              <w:rFonts w:ascii="Arial" w:hAnsi="Arial" w:cs="Arial"/>
              <w:color w:val="FF0000"/>
              <w:sz w:val="24"/>
              <w:szCs w:val="24"/>
            </w:rPr>
          </w:pPr>
        </w:p>
        <w:p w14:paraId="445E306E" w14:textId="77777777" w:rsidR="0085137A"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Asiakkailla ja heidän läheisillään on vuosittain mahdollisuus osallistua strategiseen asiakastutkimukseen. Tuloksista tehdään yksikkökohtaiset raportit, jos vastaajia on yli viisi. Kyselyiden jälkeen yksikön johtaja käy läpi tulokset henkilökunnan kanssa pyrkien löytämään yksikön vahvuuksia ja kehityskohteita. Palautteesta johdetaan sovitut toimenpiteet, jotka kirjataan omavalvonnan seurantaraporttiin ja niiden toteutumista seurataan yksikön johtajan toi</w:t>
          </w:r>
        </w:p>
        <w:p w14:paraId="5928205F" w14:textId="77777777" w:rsidR="0085137A" w:rsidRDefault="0085137A" w:rsidP="002C65EE">
          <w:pPr>
            <w:spacing w:after="0" w:line="240" w:lineRule="auto"/>
            <w:contextualSpacing/>
            <w:jc w:val="both"/>
            <w:rPr>
              <w:rFonts w:ascii="Arial" w:hAnsi="Arial" w:cs="Arial"/>
              <w:sz w:val="24"/>
              <w:szCs w:val="24"/>
            </w:rPr>
          </w:pPr>
        </w:p>
        <w:p w14:paraId="7DABFA72" w14:textId="77777777" w:rsidR="0085137A" w:rsidRDefault="0085137A" w:rsidP="002C65EE">
          <w:pPr>
            <w:spacing w:after="0" w:line="240" w:lineRule="auto"/>
            <w:contextualSpacing/>
            <w:jc w:val="both"/>
            <w:rPr>
              <w:rFonts w:ascii="Arial" w:hAnsi="Arial" w:cs="Arial"/>
              <w:sz w:val="24"/>
              <w:szCs w:val="24"/>
            </w:rPr>
          </w:pPr>
        </w:p>
        <w:p w14:paraId="130C09B4" w14:textId="77777777" w:rsidR="0085137A" w:rsidRDefault="0085137A" w:rsidP="002C65EE">
          <w:pPr>
            <w:spacing w:after="0" w:line="240" w:lineRule="auto"/>
            <w:contextualSpacing/>
            <w:jc w:val="both"/>
            <w:rPr>
              <w:rFonts w:ascii="Arial" w:hAnsi="Arial" w:cs="Arial"/>
              <w:sz w:val="24"/>
              <w:szCs w:val="24"/>
            </w:rPr>
          </w:pPr>
        </w:p>
        <w:p w14:paraId="6C682A19" w14:textId="77777777" w:rsidR="0085137A" w:rsidRDefault="0085137A" w:rsidP="002C65EE">
          <w:pPr>
            <w:spacing w:after="0" w:line="240" w:lineRule="auto"/>
            <w:contextualSpacing/>
            <w:jc w:val="both"/>
            <w:rPr>
              <w:rFonts w:ascii="Arial" w:hAnsi="Arial" w:cs="Arial"/>
              <w:sz w:val="24"/>
              <w:szCs w:val="24"/>
            </w:rPr>
          </w:pPr>
        </w:p>
        <w:p w14:paraId="17ED62C1" w14:textId="4FDD007A"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08F24BCD" w14:textId="77777777" w:rsidR="002C65EE" w:rsidRPr="002C65EE" w:rsidRDefault="002C65EE" w:rsidP="002C65EE">
          <w:pPr>
            <w:spacing w:after="0" w:line="240" w:lineRule="auto"/>
            <w:contextualSpacing/>
            <w:jc w:val="both"/>
            <w:rPr>
              <w:rFonts w:ascii="Arial" w:eastAsia="Arial" w:hAnsi="Arial" w:cs="Arial"/>
              <w:color w:val="F79646" w:themeColor="accent6"/>
              <w:sz w:val="24"/>
              <w:szCs w:val="24"/>
            </w:rPr>
          </w:pPr>
        </w:p>
        <w:p w14:paraId="5252A81A"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04" w:name="_Toc198306641"/>
          <w:r w:rsidRPr="002C65EE">
            <w:rPr>
              <w:rFonts w:ascii="Arial" w:eastAsia="Times New Roman" w:hAnsi="Arial" w:cs="Arial"/>
              <w:b/>
              <w:sz w:val="24"/>
              <w:szCs w:val="24"/>
            </w:rPr>
            <w:t>Asiakkaan oikeusturva</w:t>
          </w:r>
          <w:bookmarkEnd w:id="104"/>
        </w:p>
        <w:p w14:paraId="4807C2DD" w14:textId="77777777" w:rsidR="002C65EE" w:rsidRPr="002C65EE" w:rsidRDefault="002C65EE" w:rsidP="002C65EE">
          <w:pPr>
            <w:spacing w:after="0" w:line="240" w:lineRule="auto"/>
            <w:contextualSpacing/>
            <w:jc w:val="both"/>
            <w:rPr>
              <w:rFonts w:ascii="Arial" w:hAnsi="Arial" w:cs="Arial"/>
              <w:sz w:val="24"/>
              <w:szCs w:val="24"/>
            </w:rPr>
          </w:pPr>
        </w:p>
        <w:p w14:paraId="6CCB74D2"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2C65EE">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544D82A4" w14:textId="77777777" w:rsidR="002C65EE" w:rsidRPr="002C65EE" w:rsidRDefault="002C65EE" w:rsidP="002C65EE">
          <w:pPr>
            <w:spacing w:after="0" w:line="240" w:lineRule="auto"/>
            <w:contextualSpacing/>
            <w:jc w:val="both"/>
            <w:rPr>
              <w:rFonts w:ascii="Arial" w:hAnsi="Arial" w:cs="Arial"/>
              <w:sz w:val="24"/>
              <w:szCs w:val="24"/>
            </w:rPr>
          </w:pPr>
        </w:p>
        <w:p w14:paraId="3C99AC37"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Kaikkien työntekijöiden vastuulla on nostaa havaitsemansa epäasiallinen kohtelu heti esille ja selvittelyyn. Yksikön johtaja ryhtyy heti toimenpiteisiin, jos kyseessä on epäasiallinen tai loukkaava käytös asiakasta kohtaan tai epäily siitä.</w:t>
          </w:r>
        </w:p>
        <w:p w14:paraId="6E707D43" w14:textId="77777777" w:rsidR="002C65EE" w:rsidRPr="002C65EE" w:rsidRDefault="002C65EE" w:rsidP="002C65EE">
          <w:pPr>
            <w:spacing w:after="0" w:line="240" w:lineRule="auto"/>
            <w:contextualSpacing/>
            <w:jc w:val="both"/>
            <w:rPr>
              <w:rFonts w:ascii="Arial" w:hAnsi="Arial" w:cs="Arial"/>
              <w:sz w:val="24"/>
              <w:szCs w:val="24"/>
            </w:rPr>
          </w:pPr>
        </w:p>
        <w:p w14:paraId="6C8277E3"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Toimintaa koskevat muistutukset, kantelut ja valvontapäätökset käsitellään yksikön johtajan ja palvelupäällikön johdolla lähellä palveluprosessia, jotta ratkaisuilla päästään vaikuttamaan nopeasti ja suoraan havaittujen epäkohtien korjaamiseen. Vakavat valvonta-asiat käsitellään yhtiön johtoryhmässä. Yksikön johtaja vastaa konkreettisista, korjaavista toimenpiteistä ja työkäytänteiden / toimintatapojen muuttamisesta yksikössä. Palvelupäällikkö käy yksikön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643E25BD" w14:textId="77777777" w:rsidR="002C65EE" w:rsidRPr="002C65EE" w:rsidRDefault="002C65EE" w:rsidP="002C65EE">
          <w:pPr>
            <w:spacing w:after="0" w:line="240" w:lineRule="auto"/>
            <w:contextualSpacing/>
            <w:jc w:val="both"/>
            <w:rPr>
              <w:rFonts w:ascii="Arial" w:hAnsi="Arial" w:cs="Arial"/>
              <w:sz w:val="24"/>
              <w:szCs w:val="24"/>
            </w:rPr>
          </w:pPr>
        </w:p>
        <w:p w14:paraId="3F3AC19D"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4C228AD6" w14:textId="77777777" w:rsidR="002C65EE" w:rsidRPr="002C65EE" w:rsidRDefault="002C65EE" w:rsidP="002C65EE">
          <w:pPr>
            <w:spacing w:after="0" w:line="240" w:lineRule="auto"/>
            <w:contextualSpacing/>
            <w:jc w:val="both"/>
            <w:rPr>
              <w:rFonts w:ascii="Arial" w:hAnsi="Arial" w:cs="Arial"/>
              <w:sz w:val="24"/>
              <w:szCs w:val="24"/>
            </w:rPr>
          </w:pPr>
        </w:p>
        <w:p w14:paraId="643515AC" w14:textId="77777777" w:rsidR="002C65EE" w:rsidRPr="002C65EE" w:rsidRDefault="002C65EE" w:rsidP="002C65EE">
          <w:pPr>
            <w:spacing w:after="0" w:line="240" w:lineRule="auto"/>
            <w:contextualSpacing/>
            <w:jc w:val="both"/>
            <w:rPr>
              <w:rFonts w:ascii="Arial" w:hAnsi="Arial" w:cs="Arial"/>
              <w:color w:val="FF0000"/>
              <w:sz w:val="24"/>
              <w:szCs w:val="24"/>
            </w:rPr>
          </w:pPr>
        </w:p>
        <w:tbl>
          <w:tblPr>
            <w:tblStyle w:val="TableGrid"/>
            <w:tblW w:w="0" w:type="auto"/>
            <w:tblLook w:val="04A0" w:firstRow="1" w:lastRow="0" w:firstColumn="1" w:lastColumn="0" w:noHBand="0" w:noVBand="1"/>
          </w:tblPr>
          <w:tblGrid>
            <w:gridCol w:w="4814"/>
            <w:gridCol w:w="4814"/>
          </w:tblGrid>
          <w:tr w:rsidR="002C65EE" w:rsidRPr="002C65EE" w14:paraId="3F62E40E" w14:textId="77777777" w:rsidTr="0016777A">
            <w:tc>
              <w:tcPr>
                <w:tcW w:w="9628" w:type="dxa"/>
                <w:gridSpan w:val="2"/>
              </w:tcPr>
              <w:p w14:paraId="638D50D5"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Muistutusten käsittelystä vastaava henkilö</w:t>
                </w:r>
              </w:p>
            </w:tc>
          </w:tr>
          <w:tr w:rsidR="002C65EE" w:rsidRPr="002C65EE" w14:paraId="33DD2DD8" w14:textId="77777777" w:rsidTr="0016777A">
            <w:tc>
              <w:tcPr>
                <w:tcW w:w="4814" w:type="dxa"/>
              </w:tcPr>
              <w:p w14:paraId="4FD3BD69"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Nimi</w:t>
                </w:r>
              </w:p>
            </w:tc>
            <w:tc>
              <w:tcPr>
                <w:tcW w:w="4814" w:type="dxa"/>
              </w:tcPr>
              <w:p w14:paraId="09163433"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Mervi Rantanen</w:t>
                </w:r>
              </w:p>
            </w:tc>
          </w:tr>
          <w:tr w:rsidR="002C65EE" w:rsidRPr="002C65EE" w14:paraId="41DBF94C" w14:textId="77777777" w:rsidTr="0016777A">
            <w:tc>
              <w:tcPr>
                <w:tcW w:w="4814" w:type="dxa"/>
              </w:tcPr>
              <w:p w14:paraId="47347C7A"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Tehtävänimike</w:t>
                </w:r>
              </w:p>
            </w:tc>
            <w:tc>
              <w:tcPr>
                <w:tcW w:w="4814" w:type="dxa"/>
              </w:tcPr>
              <w:p w14:paraId="43983953"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Yksikön johtaja</w:t>
                </w:r>
              </w:p>
            </w:tc>
          </w:tr>
          <w:tr w:rsidR="002C65EE" w:rsidRPr="002C65EE" w14:paraId="1761D727" w14:textId="77777777" w:rsidTr="0016777A">
            <w:tc>
              <w:tcPr>
                <w:tcW w:w="4814" w:type="dxa"/>
              </w:tcPr>
              <w:p w14:paraId="2EF7B1C7"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Sähköposti</w:t>
                </w:r>
              </w:p>
            </w:tc>
            <w:tc>
              <w:tcPr>
                <w:tcW w:w="4814" w:type="dxa"/>
              </w:tcPr>
              <w:p w14:paraId="6F6BD89C"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mervi.rantanen@tavana.fi</w:t>
                </w:r>
              </w:p>
            </w:tc>
          </w:tr>
          <w:tr w:rsidR="002C65EE" w:rsidRPr="002C65EE" w14:paraId="314A4350" w14:textId="77777777" w:rsidTr="0016777A">
            <w:tc>
              <w:tcPr>
                <w:tcW w:w="4814" w:type="dxa"/>
              </w:tcPr>
              <w:p w14:paraId="1F87BE06"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Puhelinnumero</w:t>
                </w:r>
              </w:p>
            </w:tc>
            <w:tc>
              <w:tcPr>
                <w:tcW w:w="4814" w:type="dxa"/>
              </w:tcPr>
              <w:p w14:paraId="3591B144"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044 725 7601</w:t>
                </w:r>
              </w:p>
            </w:tc>
          </w:tr>
        </w:tbl>
        <w:p w14:paraId="09052417" w14:textId="77777777" w:rsidR="002C65EE" w:rsidRPr="002C65EE" w:rsidRDefault="002C65EE" w:rsidP="002C65EE">
          <w:pPr>
            <w:spacing w:after="0" w:line="240" w:lineRule="auto"/>
            <w:contextualSpacing/>
            <w:jc w:val="both"/>
            <w:rPr>
              <w:rFonts w:ascii="Arial" w:eastAsia="Arial" w:hAnsi="Arial" w:cs="Arial"/>
              <w:sz w:val="24"/>
              <w:szCs w:val="24"/>
            </w:rPr>
          </w:pPr>
        </w:p>
        <w:p w14:paraId="478E7C7A" w14:textId="77777777" w:rsidR="0085137A" w:rsidRDefault="002C65EE" w:rsidP="002C65EE">
          <w:pPr>
            <w:spacing w:after="0" w:line="240" w:lineRule="auto"/>
            <w:contextualSpacing/>
            <w:jc w:val="both"/>
            <w:rPr>
              <w:rFonts w:ascii="Arial" w:hAnsi="Arial" w:cs="Arial"/>
              <w:color w:val="000000" w:themeColor="text1"/>
              <w:sz w:val="24"/>
              <w:szCs w:val="24"/>
            </w:rPr>
          </w:pPr>
          <w:r w:rsidRPr="002C65EE">
            <w:rPr>
              <w:rFonts w:ascii="Arial" w:eastAsia="Arial" w:hAnsi="Arial" w:cs="Arial"/>
              <w:sz w:val="24"/>
              <w:szCs w:val="24"/>
            </w:rPr>
            <w:t xml:space="preserve">Tarvittaessa henkilöstö auttaa asiakasta tai hänen läheistään yhteydenotossa sosiaaliasiavastaavaan, joka </w:t>
          </w:r>
          <w:r w:rsidRPr="002C65EE">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w:t>
          </w:r>
        </w:p>
        <w:p w14:paraId="7752BE27" w14:textId="77777777" w:rsidR="0085137A" w:rsidRDefault="0085137A" w:rsidP="002C65EE">
          <w:pPr>
            <w:spacing w:after="0" w:line="240" w:lineRule="auto"/>
            <w:contextualSpacing/>
            <w:jc w:val="both"/>
            <w:rPr>
              <w:rFonts w:ascii="Arial" w:hAnsi="Arial" w:cs="Arial"/>
              <w:color w:val="000000" w:themeColor="text1"/>
              <w:sz w:val="24"/>
              <w:szCs w:val="24"/>
            </w:rPr>
          </w:pPr>
        </w:p>
        <w:p w14:paraId="42F08EE6" w14:textId="77777777" w:rsidR="0085137A" w:rsidRDefault="0085137A" w:rsidP="002C65EE">
          <w:pPr>
            <w:spacing w:after="0" w:line="240" w:lineRule="auto"/>
            <w:contextualSpacing/>
            <w:jc w:val="both"/>
            <w:rPr>
              <w:rFonts w:ascii="Arial" w:hAnsi="Arial" w:cs="Arial"/>
              <w:color w:val="000000" w:themeColor="text1"/>
              <w:sz w:val="24"/>
              <w:szCs w:val="24"/>
            </w:rPr>
          </w:pPr>
        </w:p>
        <w:p w14:paraId="25463989" w14:textId="3C55CEF0" w:rsidR="002C65EE" w:rsidRPr="002C65EE" w:rsidRDefault="002C65EE" w:rsidP="002C65EE">
          <w:pPr>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olla yhteydessä myös asiakkaiden omaiset ja muut läheiset, kuntalaiset sekä asiakkaiden ja potilaiden asioissa toimivat yhteistyötahot.</w:t>
          </w:r>
        </w:p>
        <w:p w14:paraId="1219F292" w14:textId="77777777" w:rsidR="002C65EE" w:rsidRPr="002C65EE" w:rsidRDefault="002C65EE" w:rsidP="002C65EE">
          <w:pPr>
            <w:spacing w:after="0" w:line="240" w:lineRule="auto"/>
            <w:contextualSpacing/>
            <w:jc w:val="both"/>
            <w:rPr>
              <w:rFonts w:ascii="Arial" w:hAnsi="Arial" w:cs="Arial"/>
              <w:color w:val="FF0000"/>
              <w:sz w:val="24"/>
              <w:szCs w:val="24"/>
            </w:rPr>
          </w:pPr>
        </w:p>
        <w:tbl>
          <w:tblPr>
            <w:tblStyle w:val="TableGrid"/>
            <w:tblW w:w="0" w:type="auto"/>
            <w:tblLook w:val="04A0" w:firstRow="1" w:lastRow="0" w:firstColumn="1" w:lastColumn="0" w:noHBand="0" w:noVBand="1"/>
          </w:tblPr>
          <w:tblGrid>
            <w:gridCol w:w="4814"/>
            <w:gridCol w:w="4814"/>
          </w:tblGrid>
          <w:tr w:rsidR="002C65EE" w:rsidRPr="002C65EE" w14:paraId="071883F4" w14:textId="77777777" w:rsidTr="0016777A">
            <w:tc>
              <w:tcPr>
                <w:tcW w:w="9628" w:type="dxa"/>
                <w:gridSpan w:val="2"/>
              </w:tcPr>
              <w:p w14:paraId="087B8E8E" w14:textId="77777777" w:rsidR="002C65EE" w:rsidRPr="002C65EE" w:rsidRDefault="002C65EE" w:rsidP="002C65EE">
                <w:pPr>
                  <w:contextualSpacing/>
                  <w:jc w:val="both"/>
                  <w:rPr>
                    <w:rFonts w:ascii="Arial" w:hAnsi="Arial" w:cs="Arial"/>
                    <w:b/>
                    <w:bCs/>
                    <w:sz w:val="24"/>
                    <w:szCs w:val="24"/>
                  </w:rPr>
                </w:pPr>
                <w:bookmarkStart w:id="105" w:name="_Hlk200538714"/>
                <w:r w:rsidRPr="002C65EE">
                  <w:rPr>
                    <w:rFonts w:ascii="Arial" w:hAnsi="Arial" w:cs="Arial"/>
                    <w:b/>
                    <w:bCs/>
                    <w:sz w:val="24"/>
                    <w:szCs w:val="24"/>
                  </w:rPr>
                  <w:t>Varsinais-Suomen hyvinvointialueen sosiaaliasiavastaavan yhteystiedot</w:t>
                </w:r>
              </w:p>
            </w:tc>
          </w:tr>
          <w:tr w:rsidR="002C65EE" w:rsidRPr="002C65EE" w14:paraId="3A01BD6E" w14:textId="77777777" w:rsidTr="0016777A">
            <w:tc>
              <w:tcPr>
                <w:tcW w:w="4814" w:type="dxa"/>
              </w:tcPr>
              <w:p w14:paraId="528ADB1E"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Nimi</w:t>
                </w:r>
              </w:p>
            </w:tc>
            <w:tc>
              <w:tcPr>
                <w:tcW w:w="4814" w:type="dxa"/>
              </w:tcPr>
              <w:p w14:paraId="3404DF92" w14:textId="77777777" w:rsidR="002C65EE" w:rsidRPr="002C65EE" w:rsidRDefault="002C65EE" w:rsidP="002C65EE">
                <w:pPr>
                  <w:contextualSpacing/>
                  <w:jc w:val="both"/>
                  <w:rPr>
                    <w:rFonts w:ascii="Arial" w:hAnsi="Arial" w:cs="Arial"/>
                    <w:sz w:val="24"/>
                    <w:szCs w:val="24"/>
                  </w:rPr>
                </w:pPr>
              </w:p>
            </w:tc>
          </w:tr>
          <w:tr w:rsidR="002C65EE" w:rsidRPr="002C65EE" w14:paraId="4D36D7DA" w14:textId="77777777" w:rsidTr="0016777A">
            <w:tc>
              <w:tcPr>
                <w:tcW w:w="4814" w:type="dxa"/>
              </w:tcPr>
              <w:p w14:paraId="6FCCF32F"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Tehtävänimike</w:t>
                </w:r>
              </w:p>
            </w:tc>
            <w:tc>
              <w:tcPr>
                <w:tcW w:w="4814" w:type="dxa"/>
              </w:tcPr>
              <w:p w14:paraId="249A4431"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Sosiaaliasiavastaava</w:t>
                </w:r>
              </w:p>
            </w:tc>
          </w:tr>
          <w:tr w:rsidR="002C65EE" w:rsidRPr="002C65EE" w14:paraId="52FA327E" w14:textId="77777777" w:rsidTr="0016777A">
            <w:tc>
              <w:tcPr>
                <w:tcW w:w="4814" w:type="dxa"/>
              </w:tcPr>
              <w:p w14:paraId="4C03AE0C"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Sähköposti</w:t>
                </w:r>
              </w:p>
            </w:tc>
            <w:tc>
              <w:tcPr>
                <w:tcW w:w="4814" w:type="dxa"/>
              </w:tcPr>
              <w:p w14:paraId="4438D2C2"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kirjaamo@varha.fi</w:t>
                </w:r>
              </w:p>
            </w:tc>
          </w:tr>
          <w:tr w:rsidR="002C65EE" w:rsidRPr="002C65EE" w14:paraId="580E98D7" w14:textId="77777777" w:rsidTr="0016777A">
            <w:tc>
              <w:tcPr>
                <w:tcW w:w="4814" w:type="dxa"/>
              </w:tcPr>
              <w:p w14:paraId="636FF9B1"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Puhelinnumero</w:t>
                </w:r>
              </w:p>
            </w:tc>
            <w:tc>
              <w:tcPr>
                <w:tcW w:w="4814" w:type="dxa"/>
              </w:tcPr>
              <w:p w14:paraId="59CAE70C"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02-313 2399</w:t>
                </w:r>
              </w:p>
            </w:tc>
          </w:tr>
          <w:bookmarkEnd w:id="105"/>
        </w:tbl>
        <w:p w14:paraId="430A5602" w14:textId="77777777" w:rsidR="002C65EE" w:rsidRPr="002C65EE" w:rsidRDefault="002C65EE" w:rsidP="002C65EE">
          <w:pPr>
            <w:spacing w:after="0" w:line="240" w:lineRule="auto"/>
            <w:contextualSpacing/>
            <w:jc w:val="both"/>
            <w:rPr>
              <w:rFonts w:ascii="Arial" w:hAnsi="Arial" w:cs="Arial"/>
              <w:color w:val="FF0000"/>
              <w:sz w:val="24"/>
              <w:szCs w:val="24"/>
            </w:rPr>
          </w:pPr>
        </w:p>
        <w:tbl>
          <w:tblPr>
            <w:tblStyle w:val="TableGrid"/>
            <w:tblW w:w="0" w:type="auto"/>
            <w:tblLook w:val="04A0" w:firstRow="1" w:lastRow="0" w:firstColumn="1" w:lastColumn="0" w:noHBand="0" w:noVBand="1"/>
          </w:tblPr>
          <w:tblGrid>
            <w:gridCol w:w="4814"/>
            <w:gridCol w:w="4814"/>
          </w:tblGrid>
          <w:tr w:rsidR="002C65EE" w:rsidRPr="002C65EE" w14:paraId="5156DE47" w14:textId="77777777" w:rsidTr="0016777A">
            <w:tc>
              <w:tcPr>
                <w:tcW w:w="9628" w:type="dxa"/>
                <w:gridSpan w:val="2"/>
              </w:tcPr>
              <w:p w14:paraId="7E9265C3"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Pirkanmaan hyvinvointialueen sosiaaliasiavastaavan yhteystiedot</w:t>
                </w:r>
              </w:p>
            </w:tc>
          </w:tr>
          <w:tr w:rsidR="002C65EE" w:rsidRPr="002C65EE" w14:paraId="158909C4" w14:textId="77777777" w:rsidTr="0016777A">
            <w:tc>
              <w:tcPr>
                <w:tcW w:w="4814" w:type="dxa"/>
              </w:tcPr>
              <w:p w14:paraId="0C9A2E20"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Nimi</w:t>
                </w:r>
              </w:p>
            </w:tc>
            <w:tc>
              <w:tcPr>
                <w:tcW w:w="4814" w:type="dxa"/>
              </w:tcPr>
              <w:p w14:paraId="11E83D6C"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Sanna Juurakko ja Taija Mehtonen (vastuuhenkilö)</w:t>
                </w:r>
              </w:p>
            </w:tc>
          </w:tr>
          <w:tr w:rsidR="002C65EE" w:rsidRPr="002C65EE" w14:paraId="2C4280E2" w14:textId="77777777" w:rsidTr="0016777A">
            <w:tc>
              <w:tcPr>
                <w:tcW w:w="4814" w:type="dxa"/>
              </w:tcPr>
              <w:p w14:paraId="45485A27"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Tehtävänimike</w:t>
                </w:r>
              </w:p>
            </w:tc>
            <w:tc>
              <w:tcPr>
                <w:tcW w:w="4814" w:type="dxa"/>
              </w:tcPr>
              <w:p w14:paraId="03B75B9E"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Sosiaaliasiavastaava</w:t>
                </w:r>
              </w:p>
            </w:tc>
          </w:tr>
          <w:tr w:rsidR="002C65EE" w:rsidRPr="002C65EE" w14:paraId="3D2B8901" w14:textId="77777777" w:rsidTr="0016777A">
            <w:tc>
              <w:tcPr>
                <w:tcW w:w="4814" w:type="dxa"/>
              </w:tcPr>
              <w:p w14:paraId="0E5738B1"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Sähköposti</w:t>
                </w:r>
              </w:p>
            </w:tc>
            <w:tc>
              <w:tcPr>
                <w:tcW w:w="4814" w:type="dxa"/>
              </w:tcPr>
              <w:p w14:paraId="4326A8EE"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sosiaaliasiavastaava@pirha.fi</w:t>
                </w:r>
              </w:p>
            </w:tc>
          </w:tr>
          <w:tr w:rsidR="002C65EE" w:rsidRPr="002C65EE" w14:paraId="3BFC582F" w14:textId="77777777" w:rsidTr="0016777A">
            <w:tc>
              <w:tcPr>
                <w:tcW w:w="4814" w:type="dxa"/>
              </w:tcPr>
              <w:p w14:paraId="4A33BD56"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Puhelinnumero</w:t>
                </w:r>
              </w:p>
            </w:tc>
            <w:tc>
              <w:tcPr>
                <w:tcW w:w="4814" w:type="dxa"/>
              </w:tcPr>
              <w:p w14:paraId="3DF35B24"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040 504 5249 (ma-to klo 9–11)</w:t>
                </w:r>
              </w:p>
            </w:tc>
          </w:tr>
        </w:tbl>
        <w:p w14:paraId="5ACFD053" w14:textId="77777777" w:rsidR="002C65EE" w:rsidRPr="002C65EE" w:rsidRDefault="002C65EE" w:rsidP="002C65EE">
          <w:pPr>
            <w:spacing w:after="0" w:line="240" w:lineRule="auto"/>
            <w:contextualSpacing/>
            <w:jc w:val="both"/>
            <w:rPr>
              <w:rFonts w:ascii="Arial" w:hAnsi="Arial" w:cs="Arial"/>
              <w:color w:val="FF0000"/>
              <w:sz w:val="24"/>
              <w:szCs w:val="24"/>
            </w:rPr>
          </w:pPr>
        </w:p>
        <w:tbl>
          <w:tblPr>
            <w:tblStyle w:val="TableGrid"/>
            <w:tblW w:w="0" w:type="auto"/>
            <w:tblLook w:val="04A0" w:firstRow="1" w:lastRow="0" w:firstColumn="1" w:lastColumn="0" w:noHBand="0" w:noVBand="1"/>
          </w:tblPr>
          <w:tblGrid>
            <w:gridCol w:w="4814"/>
            <w:gridCol w:w="4814"/>
          </w:tblGrid>
          <w:tr w:rsidR="002C65EE" w:rsidRPr="002C65EE" w14:paraId="1F8244F9" w14:textId="77777777" w:rsidTr="0016777A">
            <w:tc>
              <w:tcPr>
                <w:tcW w:w="9628" w:type="dxa"/>
                <w:gridSpan w:val="2"/>
              </w:tcPr>
              <w:p w14:paraId="7177E467"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Kanta-Hämeen hyvinvointialueen sosiaaliasiavastaavan yhteystiedot</w:t>
                </w:r>
              </w:p>
            </w:tc>
          </w:tr>
          <w:tr w:rsidR="002C65EE" w:rsidRPr="002C65EE" w14:paraId="123DD340" w14:textId="77777777" w:rsidTr="0016777A">
            <w:tc>
              <w:tcPr>
                <w:tcW w:w="4814" w:type="dxa"/>
              </w:tcPr>
              <w:p w14:paraId="639CBA2E"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Nimi</w:t>
                </w:r>
              </w:p>
            </w:tc>
            <w:tc>
              <w:tcPr>
                <w:tcW w:w="4814" w:type="dxa"/>
              </w:tcPr>
              <w:p w14:paraId="0E9F599F"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Satu Loippo</w:t>
                </w:r>
              </w:p>
            </w:tc>
          </w:tr>
          <w:tr w:rsidR="002C65EE" w:rsidRPr="002C65EE" w14:paraId="5BF39875" w14:textId="77777777" w:rsidTr="0016777A">
            <w:tc>
              <w:tcPr>
                <w:tcW w:w="4814" w:type="dxa"/>
              </w:tcPr>
              <w:p w14:paraId="68DDF159"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Tehtävänimike</w:t>
                </w:r>
              </w:p>
            </w:tc>
            <w:tc>
              <w:tcPr>
                <w:tcW w:w="4814" w:type="dxa"/>
              </w:tcPr>
              <w:p w14:paraId="2580DEE4"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Sosiaaliasiavastaava</w:t>
                </w:r>
              </w:p>
            </w:tc>
          </w:tr>
          <w:tr w:rsidR="002C65EE" w:rsidRPr="002C65EE" w14:paraId="0CC607AC" w14:textId="77777777" w:rsidTr="0016777A">
            <w:tc>
              <w:tcPr>
                <w:tcW w:w="4814" w:type="dxa"/>
              </w:tcPr>
              <w:p w14:paraId="2B2CB339"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Sähköposti</w:t>
                </w:r>
              </w:p>
            </w:tc>
            <w:tc>
              <w:tcPr>
                <w:tcW w:w="4814" w:type="dxa"/>
              </w:tcPr>
              <w:p w14:paraId="6CE448B4"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satu.loippo@omahame.fi</w:t>
                </w:r>
              </w:p>
            </w:tc>
          </w:tr>
          <w:tr w:rsidR="002C65EE" w:rsidRPr="002C65EE" w14:paraId="29B4A74E" w14:textId="77777777" w:rsidTr="0016777A">
            <w:tc>
              <w:tcPr>
                <w:tcW w:w="4814" w:type="dxa"/>
              </w:tcPr>
              <w:p w14:paraId="242102B7"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Puhelinnumero</w:t>
                </w:r>
              </w:p>
            </w:tc>
            <w:tc>
              <w:tcPr>
                <w:tcW w:w="4814" w:type="dxa"/>
              </w:tcPr>
              <w:p w14:paraId="2171E6EC"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 036 293 210 / p. 040 629 6190 (tekstiviesti)</w:t>
                </w:r>
              </w:p>
            </w:tc>
          </w:tr>
        </w:tbl>
        <w:p w14:paraId="12831E53" w14:textId="77777777" w:rsidR="002C65EE" w:rsidRPr="002C65EE" w:rsidRDefault="002C65EE" w:rsidP="002C65EE">
          <w:pPr>
            <w:spacing w:after="0" w:line="240" w:lineRule="auto"/>
            <w:contextualSpacing/>
            <w:jc w:val="both"/>
            <w:rPr>
              <w:rFonts w:ascii="Arial" w:hAnsi="Arial" w:cs="Arial"/>
              <w:color w:val="FF0000"/>
              <w:sz w:val="24"/>
              <w:szCs w:val="24"/>
            </w:rPr>
          </w:pPr>
        </w:p>
        <w:p w14:paraId="4B2F1877"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Sosiaaliasiavastaavan tehtävänä on:</w:t>
          </w:r>
        </w:p>
        <w:p w14:paraId="68CA5D8D"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1) neuvoa asiakkaita sosiaalihuollon asiakkaan asemasta ja oikeuksista annetun lain sekä varhais-kasvatuslain soveltamiseen liittyvissä asioissa.</w:t>
          </w:r>
        </w:p>
        <w:p w14:paraId="3673DFA3"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2) neuvoa ja tarvittaessa avustaa asiakasta tai asiakkaan laillista edustajaa, omaista tai muuta läheistä muistutuksen tekemisessä sekä neuvoa ja tarvittaessa avustaa varhaiskasvatuksen muistutuksen tekemisessä.</w:t>
          </w:r>
        </w:p>
        <w:p w14:paraId="16573BE5"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3) neuvoa, miten kantelu, oikaisuvaatimus, valitus, vahingonkorvausvaatimus tai muu asiakkaan sosiaalihuollon tai varhaiskasvatuksen oikeusturvaan liittyvä asia voidaan panna vireille toimivaltaisessa viranomaisessa.</w:t>
          </w:r>
        </w:p>
        <w:p w14:paraId="2BA18534"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4) tiedottaa asiakkaan oikeuksista.</w:t>
          </w:r>
        </w:p>
        <w:p w14:paraId="6E7FDA87"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5) koota tietoa asiakkaiden yhteydenotoista ja seurata asiakkaiden oikeuksien ja aseman kehitystä.</w:t>
          </w:r>
        </w:p>
        <w:p w14:paraId="39EF678D"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6) toimia muutenkin asiakkaan oikeuksien edistämiseksi ja toteuttamiseksi.</w:t>
          </w:r>
        </w:p>
        <w:p w14:paraId="30646577" w14:textId="77777777" w:rsidR="002C65EE" w:rsidRPr="002C65EE" w:rsidRDefault="002C65EE" w:rsidP="002C65EE">
          <w:pPr>
            <w:spacing w:after="0" w:line="240" w:lineRule="auto"/>
            <w:contextualSpacing/>
            <w:jc w:val="both"/>
            <w:rPr>
              <w:rFonts w:ascii="Arial" w:hAnsi="Arial" w:cs="Arial"/>
              <w:sz w:val="24"/>
              <w:szCs w:val="24"/>
            </w:rPr>
          </w:pPr>
        </w:p>
        <w:p w14:paraId="16954686" w14:textId="77777777" w:rsidR="002C65EE" w:rsidRDefault="002C65EE" w:rsidP="002C65EE">
          <w:pPr>
            <w:spacing w:after="0" w:line="240" w:lineRule="auto"/>
            <w:contextualSpacing/>
            <w:jc w:val="both"/>
            <w:rPr>
              <w:rFonts w:ascii="Arial" w:eastAsia="Arial" w:hAnsi="Arial" w:cs="Arial"/>
              <w:sz w:val="24"/>
              <w:szCs w:val="24"/>
            </w:rPr>
          </w:pPr>
          <w:r w:rsidRPr="002C65EE">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2C65EE">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1CBFAB94" w14:textId="77777777" w:rsidR="0085137A" w:rsidRDefault="0085137A" w:rsidP="002C65EE">
          <w:pPr>
            <w:spacing w:after="0" w:line="240" w:lineRule="auto"/>
            <w:contextualSpacing/>
            <w:jc w:val="both"/>
            <w:rPr>
              <w:rFonts w:ascii="Arial" w:eastAsia="Arial" w:hAnsi="Arial" w:cs="Arial"/>
              <w:sz w:val="24"/>
              <w:szCs w:val="24"/>
            </w:rPr>
          </w:pPr>
        </w:p>
        <w:p w14:paraId="50119798" w14:textId="77777777" w:rsidR="0085137A" w:rsidRDefault="0085137A" w:rsidP="002C65EE">
          <w:pPr>
            <w:spacing w:after="0" w:line="240" w:lineRule="auto"/>
            <w:contextualSpacing/>
            <w:jc w:val="both"/>
            <w:rPr>
              <w:rFonts w:ascii="Arial" w:eastAsia="Arial" w:hAnsi="Arial" w:cs="Arial"/>
              <w:sz w:val="24"/>
              <w:szCs w:val="24"/>
            </w:rPr>
          </w:pPr>
        </w:p>
        <w:p w14:paraId="47926494" w14:textId="77777777" w:rsidR="0085137A" w:rsidRDefault="0085137A" w:rsidP="002C65EE">
          <w:pPr>
            <w:spacing w:after="0" w:line="240" w:lineRule="auto"/>
            <w:contextualSpacing/>
            <w:jc w:val="both"/>
            <w:rPr>
              <w:rFonts w:ascii="Arial" w:eastAsia="Arial" w:hAnsi="Arial" w:cs="Arial"/>
              <w:sz w:val="24"/>
              <w:szCs w:val="24"/>
            </w:rPr>
          </w:pPr>
        </w:p>
        <w:p w14:paraId="0EB717F0" w14:textId="77777777" w:rsidR="0085137A" w:rsidRPr="002C65EE" w:rsidRDefault="0085137A" w:rsidP="002C65EE">
          <w:pPr>
            <w:spacing w:after="0" w:line="240" w:lineRule="auto"/>
            <w:contextualSpacing/>
            <w:jc w:val="both"/>
            <w:rPr>
              <w:rFonts w:ascii="Arial" w:eastAsia="Arial" w:hAnsi="Arial" w:cs="Arial"/>
              <w:sz w:val="24"/>
              <w:szCs w:val="24"/>
            </w:rPr>
          </w:pPr>
        </w:p>
        <w:p w14:paraId="77BF304F" w14:textId="77777777" w:rsidR="002C65EE" w:rsidRPr="002C65EE" w:rsidRDefault="002C65EE" w:rsidP="002C65EE">
          <w:pPr>
            <w:spacing w:after="0" w:line="240" w:lineRule="auto"/>
            <w:contextualSpacing/>
            <w:jc w:val="both"/>
            <w:rPr>
              <w:rFonts w:ascii="Arial" w:hAnsi="Arial" w:cs="Arial"/>
              <w:sz w:val="24"/>
              <w:szCs w:val="24"/>
            </w:rPr>
          </w:pPr>
        </w:p>
        <w:tbl>
          <w:tblPr>
            <w:tblStyle w:val="TableGrid"/>
            <w:tblW w:w="0" w:type="auto"/>
            <w:tblLook w:val="04A0" w:firstRow="1" w:lastRow="0" w:firstColumn="1" w:lastColumn="0" w:noHBand="0" w:noVBand="1"/>
          </w:tblPr>
          <w:tblGrid>
            <w:gridCol w:w="4814"/>
            <w:gridCol w:w="4814"/>
          </w:tblGrid>
          <w:tr w:rsidR="002C65EE" w:rsidRPr="002C65EE" w14:paraId="1C5556D0" w14:textId="77777777" w:rsidTr="0016777A">
            <w:tc>
              <w:tcPr>
                <w:tcW w:w="9628" w:type="dxa"/>
                <w:gridSpan w:val="2"/>
              </w:tcPr>
              <w:p w14:paraId="7CAD384A" w14:textId="77777777" w:rsidR="002C65EE" w:rsidRPr="002C65EE" w:rsidRDefault="002C65EE" w:rsidP="002C65EE">
                <w:pPr>
                  <w:contextualSpacing/>
                  <w:jc w:val="both"/>
                  <w:rPr>
                    <w:rFonts w:ascii="Arial" w:hAnsi="Arial" w:cs="Arial"/>
                    <w:b/>
                    <w:bCs/>
                    <w:sz w:val="24"/>
                    <w:szCs w:val="24"/>
                  </w:rPr>
                </w:pPr>
                <w:r w:rsidRPr="002C65EE">
                  <w:rPr>
                    <w:rFonts w:ascii="Arial" w:hAnsi="Arial" w:cs="Arial"/>
                    <w:b/>
                    <w:bCs/>
                    <w:sz w:val="24"/>
                    <w:szCs w:val="24"/>
                  </w:rPr>
                  <w:t>Kuluttajaneuvonnan yhteystiedot</w:t>
                </w:r>
              </w:p>
            </w:tc>
          </w:tr>
          <w:tr w:rsidR="002C65EE" w:rsidRPr="002C65EE" w14:paraId="663ADE71" w14:textId="77777777" w:rsidTr="0016777A">
            <w:tc>
              <w:tcPr>
                <w:tcW w:w="9628" w:type="dxa"/>
                <w:gridSpan w:val="2"/>
              </w:tcPr>
              <w:p w14:paraId="10F01AA5"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Kuluttajaneuvonta</w:t>
                </w:r>
              </w:p>
            </w:tc>
          </w:tr>
          <w:tr w:rsidR="002C65EE" w:rsidRPr="002C65EE" w14:paraId="3F41964F" w14:textId="77777777" w:rsidTr="0016777A">
            <w:tc>
              <w:tcPr>
                <w:tcW w:w="9628" w:type="dxa"/>
                <w:gridSpan w:val="2"/>
              </w:tcPr>
              <w:p w14:paraId="7B747F39"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Palveluaika ma, ti, ke, pe klo 9–12, to klo 12–15.</w:t>
                </w:r>
              </w:p>
            </w:tc>
          </w:tr>
          <w:tr w:rsidR="002C65EE" w:rsidRPr="002C65EE" w14:paraId="1677F948" w14:textId="77777777" w:rsidTr="0016777A">
            <w:tc>
              <w:tcPr>
                <w:tcW w:w="4814" w:type="dxa"/>
              </w:tcPr>
              <w:p w14:paraId="52301E0E"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Puhelinnumero</w:t>
                </w:r>
              </w:p>
            </w:tc>
            <w:tc>
              <w:tcPr>
                <w:tcW w:w="4814" w:type="dxa"/>
              </w:tcPr>
              <w:p w14:paraId="1AFDD242"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09 5110 1200</w:t>
                </w:r>
              </w:p>
            </w:tc>
          </w:tr>
          <w:tr w:rsidR="002C65EE" w:rsidRPr="002C65EE" w14:paraId="4A0EE358" w14:textId="77777777" w:rsidTr="0016777A">
            <w:tc>
              <w:tcPr>
                <w:tcW w:w="4814" w:type="dxa"/>
              </w:tcPr>
              <w:p w14:paraId="13A307B1"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sähköpostiosoite</w:t>
                </w:r>
              </w:p>
            </w:tc>
            <w:tc>
              <w:tcPr>
                <w:tcW w:w="4814" w:type="dxa"/>
              </w:tcPr>
              <w:p w14:paraId="706ABE2E" w14:textId="77777777" w:rsidR="002C65EE" w:rsidRPr="002C65EE" w:rsidRDefault="002C65EE" w:rsidP="002C65EE">
                <w:pPr>
                  <w:contextualSpacing/>
                  <w:jc w:val="both"/>
                  <w:rPr>
                    <w:rFonts w:ascii="Arial" w:hAnsi="Arial" w:cs="Arial"/>
                    <w:sz w:val="24"/>
                    <w:szCs w:val="24"/>
                  </w:rPr>
                </w:pPr>
                <w:r w:rsidRPr="002C65EE">
                  <w:rPr>
                    <w:rFonts w:ascii="Arial" w:hAnsi="Arial" w:cs="Arial"/>
                    <w:sz w:val="24"/>
                    <w:szCs w:val="24"/>
                  </w:rPr>
                  <w:t>www.asiointi.kkv.fi/asiointi</w:t>
                </w:r>
              </w:p>
            </w:tc>
          </w:tr>
        </w:tbl>
        <w:p w14:paraId="383491E4" w14:textId="77777777" w:rsidR="002C65EE" w:rsidRPr="002C65EE" w:rsidRDefault="002C65EE" w:rsidP="002C65EE">
          <w:pPr>
            <w:spacing w:after="0" w:line="240" w:lineRule="auto"/>
            <w:contextualSpacing/>
            <w:jc w:val="both"/>
            <w:rPr>
              <w:rFonts w:ascii="Arial" w:eastAsia="Arial" w:hAnsi="Arial" w:cs="Arial"/>
              <w:sz w:val="24"/>
              <w:szCs w:val="24"/>
            </w:rPr>
          </w:pPr>
        </w:p>
        <w:p w14:paraId="53CDB962"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 xml:space="preserve">Tavana Lumpeen toiminnan keskeisimpien </w:t>
          </w:r>
          <w:r w:rsidRPr="002C65EE">
            <w:rPr>
              <w:rFonts w:ascii="Arial" w:eastAsia="Arial" w:hAnsi="Arial" w:cs="Arial"/>
              <w:bCs/>
              <w:sz w:val="24"/>
              <w:szCs w:val="24"/>
            </w:rPr>
            <w:t>yhdenvertaisuutta, osallisuutta sekä asiakkaan asemaa ja oikeuksia</w:t>
          </w:r>
          <w:r w:rsidRPr="002C65EE">
            <w:rPr>
              <w:rFonts w:ascii="Arial" w:eastAsia="Arial" w:hAnsi="Arial" w:cs="Arial"/>
              <w:sz w:val="24"/>
              <w:szCs w:val="24"/>
            </w:rPr>
            <w:t xml:space="preserve"> koskevien riskien tunnistaminen, arviointi ja hallinta on kuvattu Taulukossa 5.</w:t>
          </w:r>
        </w:p>
        <w:p w14:paraId="164DD17A" w14:textId="77777777" w:rsidR="002C65EE" w:rsidRPr="002C65EE" w:rsidRDefault="002C65EE" w:rsidP="002C65EE">
          <w:pPr>
            <w:spacing w:after="0" w:line="240" w:lineRule="auto"/>
            <w:contextualSpacing/>
            <w:jc w:val="both"/>
            <w:rPr>
              <w:rFonts w:ascii="Arial" w:eastAsia="Arial" w:hAnsi="Arial" w:cs="Arial"/>
              <w:sz w:val="24"/>
              <w:szCs w:val="24"/>
            </w:rPr>
          </w:pPr>
        </w:p>
        <w:tbl>
          <w:tblPr>
            <w:tblStyle w:val="TableGridLight"/>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2C65EE" w:rsidRPr="002C65EE" w14:paraId="4FA1EFD3" w14:textId="77777777" w:rsidTr="0016777A">
            <w:trPr>
              <w:trHeight w:val="300"/>
              <w:tblHeader/>
            </w:trPr>
            <w:tc>
              <w:tcPr>
                <w:tcW w:w="3345" w:type="dxa"/>
              </w:tcPr>
              <w:p w14:paraId="4269E5E0" w14:textId="77777777" w:rsidR="002C65EE" w:rsidRPr="002C65EE" w:rsidRDefault="002C65EE" w:rsidP="002C65EE">
                <w:pPr>
                  <w:contextualSpacing/>
                  <w:jc w:val="both"/>
                  <w:rPr>
                    <w:rFonts w:ascii="Arial" w:eastAsia="Arial" w:hAnsi="Arial" w:cs="Arial"/>
                    <w:b/>
                    <w:bCs/>
                    <w:color w:val="F79646" w:themeColor="accent6"/>
                    <w:sz w:val="24"/>
                    <w:szCs w:val="24"/>
                  </w:rPr>
                </w:pPr>
                <w:r w:rsidRPr="002C65EE">
                  <w:rPr>
                    <w:rFonts w:ascii="Arial" w:eastAsia="Arial" w:hAnsi="Arial" w:cs="Arial"/>
                    <w:b/>
                    <w:bCs/>
                    <w:sz w:val="24"/>
                    <w:szCs w:val="24"/>
                  </w:rPr>
                  <w:t>Tunnistettu riski</w:t>
                </w:r>
              </w:p>
            </w:tc>
            <w:tc>
              <w:tcPr>
                <w:tcW w:w="3345" w:type="dxa"/>
              </w:tcPr>
              <w:p w14:paraId="73A490D2" w14:textId="77777777" w:rsidR="002C65EE" w:rsidRPr="002C65EE" w:rsidRDefault="002C65EE" w:rsidP="002C65EE">
                <w:pPr>
                  <w:contextualSpacing/>
                  <w:jc w:val="both"/>
                  <w:rPr>
                    <w:rFonts w:ascii="Arial" w:eastAsia="Arial" w:hAnsi="Arial" w:cs="Arial"/>
                    <w:b/>
                    <w:bCs/>
                    <w:color w:val="F79646" w:themeColor="accent6"/>
                    <w:sz w:val="24"/>
                    <w:szCs w:val="24"/>
                  </w:rPr>
                </w:pPr>
                <w:r w:rsidRPr="002C65EE">
                  <w:rPr>
                    <w:rFonts w:ascii="Arial" w:eastAsia="Arial" w:hAnsi="Arial" w:cs="Arial"/>
                    <w:b/>
                    <w:bCs/>
                    <w:sz w:val="24"/>
                    <w:szCs w:val="24"/>
                  </w:rPr>
                  <w:t>Riskin arviointi (suuruus ja vaikutus)</w:t>
                </w:r>
              </w:p>
            </w:tc>
            <w:tc>
              <w:tcPr>
                <w:tcW w:w="3345" w:type="dxa"/>
              </w:tcPr>
              <w:p w14:paraId="0B54CF50" w14:textId="77777777" w:rsidR="002C65EE" w:rsidRPr="002C65EE" w:rsidRDefault="002C65EE" w:rsidP="002C65EE">
                <w:pPr>
                  <w:contextualSpacing/>
                  <w:jc w:val="both"/>
                  <w:rPr>
                    <w:rFonts w:ascii="Arial" w:eastAsia="Arial" w:hAnsi="Arial" w:cs="Arial"/>
                    <w:b/>
                    <w:bCs/>
                    <w:color w:val="F79646" w:themeColor="accent6"/>
                    <w:sz w:val="24"/>
                    <w:szCs w:val="24"/>
                  </w:rPr>
                </w:pPr>
                <w:r w:rsidRPr="002C65EE">
                  <w:rPr>
                    <w:rFonts w:ascii="Arial" w:eastAsia="Arial" w:hAnsi="Arial" w:cs="Arial"/>
                    <w:b/>
                    <w:bCs/>
                    <w:sz w:val="24"/>
                    <w:szCs w:val="24"/>
                  </w:rPr>
                  <w:t>Ehkäisy- ja hallintatoimet</w:t>
                </w:r>
              </w:p>
            </w:tc>
          </w:tr>
          <w:tr w:rsidR="002C65EE" w:rsidRPr="002C65EE" w14:paraId="2B5590E1" w14:textId="77777777" w:rsidTr="0016777A">
            <w:tblPrEx>
              <w:tblLook w:val="04A0" w:firstRow="1" w:lastRow="0" w:firstColumn="1" w:lastColumn="0" w:noHBand="0" w:noVBand="1"/>
            </w:tblPrEx>
            <w:trPr>
              <w:trHeight w:val="300"/>
            </w:trPr>
            <w:tc>
              <w:tcPr>
                <w:tcW w:w="3345" w:type="dxa"/>
              </w:tcPr>
              <w:p w14:paraId="127A619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Uusi työntekijä/sijainen ei noudata voimassa olevia ohjeita ja periaatteita</w:t>
                </w:r>
              </w:p>
            </w:tc>
            <w:tc>
              <w:tcPr>
                <w:tcW w:w="3345" w:type="dxa"/>
              </w:tcPr>
              <w:p w14:paraId="7BFEEC4A"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Riski pieni, vaikutus suuri</w:t>
                </w:r>
              </w:p>
            </w:tc>
            <w:tc>
              <w:tcPr>
                <w:tcW w:w="3345" w:type="dxa"/>
              </w:tcPr>
              <w:p w14:paraId="7DBBDE8C"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2C65EE" w:rsidRPr="002C65EE" w14:paraId="0AA0D543" w14:textId="77777777" w:rsidTr="0016777A">
            <w:tblPrEx>
              <w:tblLook w:val="04A0" w:firstRow="1" w:lastRow="0" w:firstColumn="1" w:lastColumn="0" w:noHBand="0" w:noVBand="1"/>
            </w:tblPrEx>
            <w:trPr>
              <w:trHeight w:val="300"/>
            </w:trPr>
            <w:tc>
              <w:tcPr>
                <w:tcW w:w="3345" w:type="dxa"/>
              </w:tcPr>
              <w:p w14:paraId="0CA3D07F"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Asiakas ei tiedä oikeuksistaan</w:t>
                </w:r>
              </w:p>
            </w:tc>
            <w:tc>
              <w:tcPr>
                <w:tcW w:w="3345" w:type="dxa"/>
              </w:tcPr>
              <w:p w14:paraId="038259EE"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Riski kohtalainen, vaikutus suuri</w:t>
                </w:r>
              </w:p>
            </w:tc>
            <w:tc>
              <w:tcPr>
                <w:tcW w:w="3345" w:type="dxa"/>
              </w:tcPr>
              <w:p w14:paraId="3AC09F02"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Asiakasta neuvotaan ja opastetaan oikeuksien sekä itsemääräämisen liittyvissä asioissa</w:t>
                </w:r>
              </w:p>
            </w:tc>
          </w:tr>
        </w:tbl>
        <w:p w14:paraId="57223465" w14:textId="77777777" w:rsidR="002C65EE" w:rsidRPr="002C65EE" w:rsidRDefault="002C65EE" w:rsidP="002C65EE">
          <w:pPr>
            <w:spacing w:after="0" w:line="240" w:lineRule="auto"/>
            <w:contextualSpacing/>
            <w:jc w:val="both"/>
            <w:rPr>
              <w:rFonts w:ascii="Arial" w:hAnsi="Arial" w:cs="Arial"/>
              <w:sz w:val="24"/>
              <w:szCs w:val="24"/>
            </w:rPr>
          </w:pPr>
          <w:bookmarkStart w:id="106" w:name="_Toc1562178527"/>
          <w:bookmarkStart w:id="107" w:name="_Toc175740441"/>
          <w:bookmarkStart w:id="108" w:name="_Toc175741904"/>
          <w:bookmarkStart w:id="109" w:name="_Toc175741968"/>
          <w:bookmarkStart w:id="110" w:name="_Toc177734577"/>
          <w:r w:rsidRPr="002C65EE">
            <w:rPr>
              <w:rFonts w:ascii="Arial" w:hAnsi="Arial" w:cs="Arial"/>
              <w:sz w:val="24"/>
              <w:szCs w:val="24"/>
            </w:rPr>
            <w:t>Taulukko 5.</w:t>
          </w:r>
        </w:p>
        <w:p w14:paraId="5640E45A" w14:textId="77777777" w:rsidR="002C65EE" w:rsidRPr="002C65EE" w:rsidRDefault="002C65EE" w:rsidP="002C65EE">
          <w:pPr>
            <w:spacing w:after="0" w:line="240" w:lineRule="auto"/>
            <w:contextualSpacing/>
            <w:jc w:val="both"/>
            <w:rPr>
              <w:rFonts w:ascii="Arial" w:hAnsi="Arial" w:cs="Arial"/>
              <w:sz w:val="24"/>
              <w:szCs w:val="24"/>
            </w:rPr>
          </w:pPr>
        </w:p>
        <w:p w14:paraId="12852C7C" w14:textId="77777777" w:rsidR="002C65EE" w:rsidRPr="002C65EE" w:rsidRDefault="002C65EE" w:rsidP="002C65EE">
          <w:pPr>
            <w:keepNext/>
            <w:numPr>
              <w:ilvl w:val="0"/>
              <w:numId w:val="1"/>
            </w:numPr>
            <w:spacing w:after="0" w:line="360" w:lineRule="auto"/>
            <w:outlineLvl w:val="0"/>
            <w:rPr>
              <w:rFonts w:ascii="Arial" w:eastAsia="Arial" w:hAnsi="Arial" w:cs="Times New Roman"/>
              <w:b/>
              <w:caps/>
              <w:sz w:val="24"/>
              <w:szCs w:val="20"/>
            </w:rPr>
          </w:pPr>
          <w:bookmarkStart w:id="111" w:name="_Toc198306642"/>
          <w:r w:rsidRPr="002C65EE">
            <w:rPr>
              <w:rFonts w:ascii="Arial" w:eastAsia="Arial" w:hAnsi="Arial" w:cs="Times New Roman"/>
              <w:b/>
              <w:caps/>
              <w:sz w:val="24"/>
              <w:szCs w:val="20"/>
            </w:rPr>
            <w:t>Havaittujen puutteiden ja epäkohtien käsittely sekä toiminnan kehittäminen</w:t>
          </w:r>
          <w:bookmarkEnd w:id="106"/>
          <w:bookmarkEnd w:id="107"/>
          <w:bookmarkEnd w:id="108"/>
          <w:bookmarkEnd w:id="109"/>
          <w:bookmarkEnd w:id="110"/>
          <w:bookmarkEnd w:id="111"/>
        </w:p>
        <w:p w14:paraId="1A085815" w14:textId="77777777" w:rsidR="002C65EE" w:rsidRPr="002C65EE" w:rsidRDefault="002C65EE" w:rsidP="002C65EE">
          <w:pPr>
            <w:spacing w:after="0" w:line="240" w:lineRule="auto"/>
            <w:contextualSpacing/>
            <w:rPr>
              <w:rFonts w:ascii="Arial" w:hAnsi="Arial" w:cs="Arial"/>
              <w:sz w:val="24"/>
              <w:szCs w:val="24"/>
            </w:rPr>
          </w:pPr>
        </w:p>
        <w:p w14:paraId="4D27D899"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112" w:name="_Toc1810894369"/>
          <w:bookmarkStart w:id="113" w:name="_Toc175740442"/>
          <w:bookmarkStart w:id="114" w:name="_Toc175741905"/>
          <w:bookmarkStart w:id="115" w:name="_Toc175741969"/>
          <w:bookmarkStart w:id="116" w:name="_Toc177734578"/>
          <w:bookmarkStart w:id="117" w:name="_Toc198306643"/>
          <w:r w:rsidRPr="002C65EE">
            <w:rPr>
              <w:rFonts w:ascii="Arial" w:eastAsia="Arial" w:hAnsi="Arial" w:cs="Arial"/>
              <w:b/>
              <w:sz w:val="24"/>
              <w:szCs w:val="24"/>
            </w:rPr>
            <w:t>Toiminnassa ilmenevien epäkohtien ja puutteiden käsittely</w:t>
          </w:r>
          <w:bookmarkEnd w:id="112"/>
          <w:bookmarkEnd w:id="113"/>
          <w:bookmarkEnd w:id="114"/>
          <w:bookmarkEnd w:id="115"/>
          <w:bookmarkEnd w:id="116"/>
          <w:bookmarkEnd w:id="117"/>
        </w:p>
        <w:p w14:paraId="0CAD3D8D" w14:textId="77777777" w:rsidR="002C65EE" w:rsidRPr="002C65EE" w:rsidRDefault="002C65EE" w:rsidP="002C65EE">
          <w:pPr>
            <w:spacing w:after="0" w:line="240" w:lineRule="auto"/>
            <w:contextualSpacing/>
            <w:jc w:val="both"/>
            <w:rPr>
              <w:rFonts w:ascii="Arial" w:hAnsi="Arial" w:cs="Arial"/>
              <w:sz w:val="24"/>
              <w:szCs w:val="24"/>
            </w:rPr>
          </w:pPr>
        </w:p>
        <w:p w14:paraId="6D1F0723" w14:textId="77777777" w:rsidR="002C65EE" w:rsidRPr="002C65EE" w:rsidRDefault="002C65EE" w:rsidP="002C65EE">
          <w:pPr>
            <w:spacing w:after="0" w:line="240" w:lineRule="auto"/>
            <w:contextualSpacing/>
            <w:jc w:val="both"/>
            <w:rPr>
              <w:rFonts w:ascii="Arial" w:hAnsi="Arial" w:cs="Arial"/>
              <w:color w:val="FF0000"/>
              <w:sz w:val="24"/>
              <w:szCs w:val="24"/>
            </w:rPr>
          </w:pPr>
          <w:r w:rsidRPr="002C65EE">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5A61BD67" w14:textId="77777777" w:rsidR="002C65EE" w:rsidRPr="002C65EE" w:rsidRDefault="002C65EE" w:rsidP="002C65EE">
          <w:pPr>
            <w:spacing w:after="0" w:line="240" w:lineRule="auto"/>
            <w:contextualSpacing/>
            <w:jc w:val="both"/>
            <w:rPr>
              <w:rFonts w:ascii="Arial" w:hAnsi="Arial" w:cs="Arial"/>
              <w:sz w:val="24"/>
              <w:szCs w:val="24"/>
            </w:rPr>
          </w:pPr>
        </w:p>
        <w:p w14:paraId="72AC03A3" w14:textId="6C0EF029"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Vakavissa ja välitöntä reagointia vaativissa tilanteissa asiasta tulee kertoa viipymättä myös yksikön johtajalle tai vastaavalle ohjaajalle. Yksikön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w:t>
          </w:r>
          <w:r w:rsidRPr="002C65EE">
            <w:rPr>
              <w:rFonts w:ascii="Arial" w:hAnsi="Arial" w:cs="Arial"/>
              <w:sz w:val="24"/>
              <w:szCs w:val="24"/>
            </w:rPr>
            <w:lastRenderedPageBreak/>
            <w:t>toimenpiteensä. Vastuu riskinhallinnassa saadun tiedon hyödyntämisestä on työnantajalla, mutta työntekijöiden vastuulla on tiedon saattaminen työnantajan käyttöön.</w:t>
          </w:r>
        </w:p>
        <w:p w14:paraId="4C1481A5" w14:textId="77777777" w:rsidR="002C65EE" w:rsidRPr="002C65EE" w:rsidRDefault="002C65EE" w:rsidP="002C65EE">
          <w:pPr>
            <w:spacing w:after="0" w:line="240" w:lineRule="auto"/>
            <w:contextualSpacing/>
            <w:jc w:val="both"/>
            <w:rPr>
              <w:rFonts w:ascii="Arial" w:hAnsi="Arial" w:cs="Arial"/>
              <w:sz w:val="24"/>
              <w:szCs w:val="24"/>
            </w:rPr>
          </w:pPr>
        </w:p>
        <w:p w14:paraId="49BE737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Yksikön johtaja kirjaa omavalvontasuunnitelmaan ja riskikartoitukseen tarvittavat muutokset. Toimintaohjeet päivitetään tai kerrataan tarvittaessa vastuuhenkilön toimesta.</w:t>
          </w:r>
        </w:p>
        <w:p w14:paraId="2A60F5AD" w14:textId="77777777" w:rsidR="002C65EE" w:rsidRPr="002C65EE" w:rsidRDefault="002C65EE" w:rsidP="002C65EE">
          <w:pPr>
            <w:spacing w:after="0" w:line="240" w:lineRule="auto"/>
            <w:contextualSpacing/>
            <w:jc w:val="both"/>
            <w:rPr>
              <w:rFonts w:ascii="Arial" w:hAnsi="Arial" w:cs="Arial"/>
              <w:sz w:val="24"/>
              <w:szCs w:val="24"/>
            </w:rPr>
          </w:pPr>
        </w:p>
        <w:p w14:paraId="64BDA5F8"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Jokainen, joka on työssään havainnut riskin tai vaaratilanteen, jossa palvelu ei toteudu sille asetettujen tavoitteiden mukaisesti, on velvollinen raportoimaan siitä viipymättä yksikön johtajalle. Tunnistetut riskit pyritään poistamaan tai minimoimaan sopimalla turvaavista toimenpiteistä, toimintakäytänteistä ja -ohjeistuksista. Yksikön johtaja vastaa ohjeiden ajantasaisuudesta. Yksikössä on laadittu toimintaohjeet poikkeavien tilanteiden varalta, jotta henkilöstö tietää, miten toimia yllättävässä tilanteessa. Ohjeet löytyvät perehdytyskansiosta sekä Teamsista.</w:t>
          </w:r>
        </w:p>
        <w:p w14:paraId="5A94F6CE" w14:textId="77777777" w:rsidR="002C65EE" w:rsidRPr="002C65EE" w:rsidRDefault="002C65EE" w:rsidP="002C65EE">
          <w:pPr>
            <w:spacing w:after="0" w:line="240" w:lineRule="auto"/>
            <w:contextualSpacing/>
            <w:jc w:val="both"/>
            <w:rPr>
              <w:rFonts w:ascii="Arial" w:hAnsi="Arial" w:cs="Arial"/>
              <w:sz w:val="24"/>
              <w:szCs w:val="24"/>
            </w:rPr>
          </w:pPr>
        </w:p>
        <w:p w14:paraId="1FCD2344"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Yksikön työhön, työympäristöön ja työoloihin liittyvät riskit ja vaaratekijät selvitetään yhdessä henkilöstön kanssa vähintään kerran vuodessa ja aina tarvittaessa toimintaympäristön tai tilanteiden muuttuessa.</w:t>
          </w:r>
        </w:p>
        <w:p w14:paraId="1BCEA6CC" w14:textId="77777777" w:rsidR="002C65EE" w:rsidRPr="002C65EE" w:rsidRDefault="002C65EE" w:rsidP="002C65EE">
          <w:pPr>
            <w:spacing w:after="0" w:line="240" w:lineRule="auto"/>
            <w:contextualSpacing/>
            <w:jc w:val="both"/>
            <w:rPr>
              <w:rFonts w:ascii="Arial" w:hAnsi="Arial" w:cs="Arial"/>
              <w:sz w:val="24"/>
              <w:szCs w:val="24"/>
            </w:rPr>
          </w:pPr>
        </w:p>
        <w:p w14:paraId="61E19156"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Tilaajan tarkastus- tai valvontakäynnillä riskit käydään läpi tai tilaajan pyytäessä voidaan tieto toimittaa heille. Omavalvontasuunnitelman raportti on nähtävissä Tavana Lumpeen www-sivuilla ja se päivitetään kolmasti vuodessa. Jos Lumpeessa tapahtuu vakava poikkeama tai riski, se ilmoitetaan tilaajalle välittömästi. Tilaaja myös arvioi Lumpeen toimintaa tarkastusten yhteydessä Laatuportti – menetelmällä. Tavana Lumpeen ja tilaajan kanssakäyminen on aina läpinäkyvää.</w:t>
          </w:r>
        </w:p>
        <w:p w14:paraId="2591770C" w14:textId="77777777" w:rsidR="002C65EE" w:rsidRPr="002C65EE" w:rsidRDefault="002C65EE" w:rsidP="002C65EE">
          <w:pPr>
            <w:spacing w:after="0" w:line="240" w:lineRule="auto"/>
            <w:jc w:val="both"/>
            <w:rPr>
              <w:rFonts w:ascii="Arial" w:eastAsia="Arial" w:hAnsi="Arial" w:cs="Arial"/>
              <w:sz w:val="24"/>
              <w:szCs w:val="24"/>
            </w:rPr>
          </w:pPr>
        </w:p>
        <w:p w14:paraId="5890C2ED" w14:textId="77777777" w:rsidR="002C65EE" w:rsidRPr="002C65EE" w:rsidRDefault="002C65EE" w:rsidP="002C65EE">
          <w:pPr>
            <w:spacing w:after="0" w:line="240" w:lineRule="auto"/>
            <w:jc w:val="both"/>
            <w:rPr>
              <w:rFonts w:ascii="Arial" w:eastAsia="Arial" w:hAnsi="Arial" w:cs="Arial"/>
              <w:sz w:val="24"/>
              <w:szCs w:val="24"/>
            </w:rPr>
          </w:pPr>
          <w:r w:rsidRPr="002C65EE">
            <w:rPr>
              <w:rFonts w:ascii="Arial" w:eastAsia="Arial" w:hAnsi="Arial" w:cs="Arial"/>
              <w:sz w:val="24"/>
              <w:szCs w:val="24"/>
            </w:rPr>
            <w:t>Yksikön työhön, työympäristöön ja työoloihin liittyvät riskit ja vaaratekijät selvitetään yhdessä henkilöstön kanssa vähintään kerran vuodessa ja aina tarvittaessa toimintaympäristön tai tilanteiden muuttuessa.</w:t>
          </w:r>
        </w:p>
        <w:p w14:paraId="4492E772" w14:textId="77777777" w:rsidR="002C65EE" w:rsidRPr="002C65EE" w:rsidRDefault="002C65EE" w:rsidP="002C65EE">
          <w:pPr>
            <w:spacing w:after="0" w:line="240" w:lineRule="auto"/>
            <w:jc w:val="both"/>
            <w:rPr>
              <w:rFonts w:ascii="Arial" w:eastAsia="Arial" w:hAnsi="Arial" w:cs="Arial"/>
              <w:sz w:val="24"/>
              <w:szCs w:val="24"/>
            </w:rPr>
          </w:pPr>
        </w:p>
        <w:p w14:paraId="52C5E917" w14:textId="77777777" w:rsidR="002C65EE" w:rsidRDefault="002C65EE" w:rsidP="002C65EE">
          <w:pPr>
            <w:spacing w:after="0" w:line="240" w:lineRule="auto"/>
            <w:jc w:val="both"/>
            <w:rPr>
              <w:rFonts w:ascii="Arial" w:hAnsi="Arial" w:cs="Arial"/>
              <w:sz w:val="24"/>
              <w:szCs w:val="24"/>
            </w:rPr>
          </w:pPr>
          <w:r w:rsidRPr="002C65EE">
            <w:rPr>
              <w:rFonts w:ascii="Arial" w:hAnsi="Arial" w:cs="Arial"/>
              <w:sz w:val="24"/>
              <w:szCs w:val="24"/>
            </w:rPr>
            <w:t xml:space="preserve">Omaisten ja asiakkaiden on mahdollista tehdä vaara- ja haittailmoitus Tavana/Aspa Palvelut Oy:n virallisen reklamaatiokanavan kautta tai kertoa tapahtumasta Tavana Lumpeen henkilöstölle. Henkilöstö vie palautteen johtajalle, joka käsittelee asian tilanteen vaatimalla tavalla. Poikkeamien syyt ja taustatekijät käsitellään jokaisen poikkeaman kohdalla kuvassa 4 esitetyn poikkeamaprosessin mukaisesti. </w:t>
          </w:r>
        </w:p>
        <w:p w14:paraId="31DD96AE" w14:textId="77777777" w:rsidR="0085137A" w:rsidRDefault="0085137A" w:rsidP="002C65EE">
          <w:pPr>
            <w:spacing w:after="0" w:line="240" w:lineRule="auto"/>
            <w:jc w:val="both"/>
            <w:rPr>
              <w:rFonts w:ascii="Arial" w:hAnsi="Arial" w:cs="Arial"/>
              <w:sz w:val="24"/>
              <w:szCs w:val="24"/>
            </w:rPr>
          </w:pPr>
        </w:p>
        <w:p w14:paraId="66229A06" w14:textId="77777777" w:rsidR="0085137A" w:rsidRDefault="0085137A" w:rsidP="002C65EE">
          <w:pPr>
            <w:spacing w:after="0" w:line="240" w:lineRule="auto"/>
            <w:jc w:val="both"/>
            <w:rPr>
              <w:rFonts w:ascii="Arial" w:hAnsi="Arial" w:cs="Arial"/>
              <w:sz w:val="24"/>
              <w:szCs w:val="24"/>
            </w:rPr>
          </w:pPr>
        </w:p>
        <w:p w14:paraId="41328AD4" w14:textId="77777777" w:rsidR="0085137A" w:rsidRDefault="0085137A" w:rsidP="002C65EE">
          <w:pPr>
            <w:spacing w:after="0" w:line="240" w:lineRule="auto"/>
            <w:jc w:val="both"/>
            <w:rPr>
              <w:rFonts w:ascii="Arial" w:hAnsi="Arial" w:cs="Arial"/>
              <w:sz w:val="24"/>
              <w:szCs w:val="24"/>
            </w:rPr>
          </w:pPr>
        </w:p>
        <w:p w14:paraId="36478285" w14:textId="77777777" w:rsidR="0085137A" w:rsidRDefault="0085137A" w:rsidP="002C65EE">
          <w:pPr>
            <w:spacing w:after="0" w:line="240" w:lineRule="auto"/>
            <w:jc w:val="both"/>
            <w:rPr>
              <w:rFonts w:ascii="Arial" w:hAnsi="Arial" w:cs="Arial"/>
              <w:sz w:val="24"/>
              <w:szCs w:val="24"/>
            </w:rPr>
          </w:pPr>
        </w:p>
        <w:p w14:paraId="1FAD5ED4" w14:textId="77777777" w:rsidR="0085137A" w:rsidRDefault="0085137A" w:rsidP="002C65EE">
          <w:pPr>
            <w:spacing w:after="0" w:line="240" w:lineRule="auto"/>
            <w:jc w:val="both"/>
            <w:rPr>
              <w:rFonts w:ascii="Arial" w:hAnsi="Arial" w:cs="Arial"/>
              <w:sz w:val="24"/>
              <w:szCs w:val="24"/>
            </w:rPr>
          </w:pPr>
        </w:p>
        <w:p w14:paraId="38323ABC" w14:textId="77777777" w:rsidR="0085137A" w:rsidRDefault="0085137A" w:rsidP="002C65EE">
          <w:pPr>
            <w:spacing w:after="0" w:line="240" w:lineRule="auto"/>
            <w:jc w:val="both"/>
            <w:rPr>
              <w:rFonts w:ascii="Arial" w:hAnsi="Arial" w:cs="Arial"/>
              <w:sz w:val="24"/>
              <w:szCs w:val="24"/>
            </w:rPr>
          </w:pPr>
        </w:p>
        <w:p w14:paraId="421573B6" w14:textId="77777777" w:rsidR="0085137A" w:rsidRPr="002C65EE" w:rsidRDefault="0085137A" w:rsidP="002C65EE">
          <w:pPr>
            <w:spacing w:after="0" w:line="240" w:lineRule="auto"/>
            <w:jc w:val="both"/>
            <w:rPr>
              <w:rFonts w:ascii="Arial" w:hAnsi="Arial" w:cs="Arial"/>
              <w:sz w:val="24"/>
              <w:szCs w:val="24"/>
            </w:rPr>
          </w:pPr>
        </w:p>
        <w:p w14:paraId="0D8BE7AF" w14:textId="77777777" w:rsidR="002C65EE" w:rsidRPr="002C65EE" w:rsidRDefault="002C65EE" w:rsidP="002C65EE">
          <w:pPr>
            <w:spacing w:after="0" w:line="240" w:lineRule="auto"/>
            <w:contextualSpacing/>
            <w:jc w:val="both"/>
            <w:rPr>
              <w:rFonts w:ascii="Arial" w:hAnsi="Arial" w:cs="Arial"/>
              <w:sz w:val="24"/>
              <w:szCs w:val="24"/>
            </w:rPr>
          </w:pPr>
          <w:bookmarkStart w:id="118" w:name="_Toc45556438"/>
          <w:r w:rsidRPr="002C65EE">
            <w:rPr>
              <w:rFonts w:ascii="Arial" w:eastAsia="Arial" w:hAnsi="Arial" w:cs="Arial"/>
              <w:noProof/>
              <w:color w:val="FF0000"/>
              <w:sz w:val="24"/>
              <w:szCs w:val="24"/>
            </w:rPr>
            <w:drawing>
              <wp:inline distT="0" distB="0" distL="0" distR="0" wp14:anchorId="0A184490" wp14:editId="600AF6E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3"/>
                        <a:stretch>
                          <a:fillRect/>
                        </a:stretch>
                      </pic:blipFill>
                      <pic:spPr>
                        <a:xfrm>
                          <a:off x="0" y="0"/>
                          <a:ext cx="4780362" cy="3485328"/>
                        </a:xfrm>
                        <a:prstGeom prst="rect">
                          <a:avLst/>
                        </a:prstGeom>
                      </pic:spPr>
                    </pic:pic>
                  </a:graphicData>
                </a:graphic>
              </wp:inline>
            </w:drawing>
          </w:r>
        </w:p>
        <w:p w14:paraId="4B43CD43"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Kuva 4. Poikkeamaprosessi.</w:t>
          </w:r>
        </w:p>
        <w:p w14:paraId="03264F05" w14:textId="77777777" w:rsidR="002C65EE" w:rsidRPr="002C65EE" w:rsidRDefault="002C65EE" w:rsidP="002C65EE">
          <w:pPr>
            <w:spacing w:after="0" w:line="240" w:lineRule="auto"/>
            <w:contextualSpacing/>
            <w:jc w:val="both"/>
            <w:rPr>
              <w:rFonts w:ascii="Arial" w:hAnsi="Arial" w:cs="Arial"/>
              <w:sz w:val="24"/>
              <w:szCs w:val="24"/>
            </w:rPr>
          </w:pPr>
        </w:p>
        <w:bookmarkEnd w:id="118"/>
        <w:p w14:paraId="6FB237D3"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noProof/>
              <w:sz w:val="24"/>
              <w:szCs w:val="24"/>
            </w:rPr>
            <w:drawing>
              <wp:inline distT="0" distB="0" distL="0" distR="0" wp14:anchorId="1FAF6E77" wp14:editId="282D7D96">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4"/>
                        <a:stretch>
                          <a:fillRect/>
                        </a:stretch>
                      </pic:blipFill>
                      <pic:spPr>
                        <a:xfrm>
                          <a:off x="0" y="0"/>
                          <a:ext cx="3784253" cy="3307979"/>
                        </a:xfrm>
                        <a:prstGeom prst="rect">
                          <a:avLst/>
                        </a:prstGeom>
                        <a:noFill/>
                        <a:ln>
                          <a:noFill/>
                          <a:prstDash/>
                        </a:ln>
                      </pic:spPr>
                    </pic:pic>
                  </a:graphicData>
                </a:graphic>
              </wp:inline>
            </w:drawing>
          </w:r>
        </w:p>
        <w:p w14:paraId="23147EA9"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Kuva 5. Jatkuvan parantamisen malli.</w:t>
          </w:r>
        </w:p>
        <w:p w14:paraId="644BDE40" w14:textId="77777777" w:rsidR="002C65EE" w:rsidRPr="002C65EE" w:rsidRDefault="002C65EE" w:rsidP="002C65EE">
          <w:pPr>
            <w:spacing w:after="0" w:line="240" w:lineRule="auto"/>
            <w:contextualSpacing/>
            <w:jc w:val="both"/>
            <w:rPr>
              <w:rFonts w:ascii="Arial" w:hAnsi="Arial" w:cs="Arial"/>
              <w:sz w:val="24"/>
              <w:szCs w:val="24"/>
            </w:rPr>
          </w:pPr>
        </w:p>
        <w:p w14:paraId="625F8A33" w14:textId="77777777" w:rsidR="0085137A" w:rsidRDefault="0085137A" w:rsidP="002C65EE">
          <w:pPr>
            <w:spacing w:after="0" w:line="240" w:lineRule="auto"/>
            <w:contextualSpacing/>
            <w:jc w:val="both"/>
            <w:rPr>
              <w:rFonts w:ascii="Arial" w:hAnsi="Arial" w:cs="Arial"/>
              <w:sz w:val="24"/>
              <w:szCs w:val="24"/>
            </w:rPr>
          </w:pPr>
        </w:p>
        <w:p w14:paraId="3A454F61" w14:textId="77777777" w:rsidR="0085137A" w:rsidRDefault="0085137A" w:rsidP="002C65EE">
          <w:pPr>
            <w:spacing w:after="0" w:line="240" w:lineRule="auto"/>
            <w:contextualSpacing/>
            <w:jc w:val="both"/>
            <w:rPr>
              <w:rFonts w:ascii="Arial" w:hAnsi="Arial" w:cs="Arial"/>
              <w:sz w:val="24"/>
              <w:szCs w:val="24"/>
            </w:rPr>
          </w:pPr>
        </w:p>
        <w:p w14:paraId="5FA403C2" w14:textId="77777777" w:rsidR="0085137A" w:rsidRDefault="0085137A" w:rsidP="002C65EE">
          <w:pPr>
            <w:spacing w:after="0" w:line="240" w:lineRule="auto"/>
            <w:contextualSpacing/>
            <w:jc w:val="both"/>
            <w:rPr>
              <w:rFonts w:ascii="Arial" w:hAnsi="Arial" w:cs="Arial"/>
              <w:sz w:val="24"/>
              <w:szCs w:val="24"/>
            </w:rPr>
          </w:pPr>
        </w:p>
        <w:p w14:paraId="4D9A3AAE" w14:textId="10030A04"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0CA0199" w14:textId="77777777" w:rsidR="002C65EE" w:rsidRPr="002C65EE" w:rsidRDefault="002C65EE" w:rsidP="002C65EE">
          <w:pPr>
            <w:spacing w:after="0" w:line="240" w:lineRule="auto"/>
            <w:contextualSpacing/>
            <w:jc w:val="both"/>
            <w:rPr>
              <w:rFonts w:ascii="Arial" w:hAnsi="Arial" w:cs="Arial"/>
              <w:sz w:val="24"/>
              <w:szCs w:val="24"/>
            </w:rPr>
          </w:pPr>
        </w:p>
        <w:p w14:paraId="76C7775C" w14:textId="77777777" w:rsidR="002C65EE" w:rsidRPr="002C65EE" w:rsidRDefault="002C65EE" w:rsidP="002C65EE">
          <w:pPr>
            <w:spacing w:after="0" w:line="240" w:lineRule="auto"/>
            <w:contextualSpacing/>
            <w:jc w:val="both"/>
            <w:rPr>
              <w:rFonts w:ascii="Arial" w:hAnsi="Arial" w:cs="Arial"/>
              <w:sz w:val="24"/>
              <w:szCs w:val="24"/>
            </w:rPr>
          </w:pPr>
        </w:p>
        <w:p w14:paraId="5D3B05BF" w14:textId="77777777" w:rsidR="002C65EE" w:rsidRPr="002C65EE" w:rsidRDefault="002C65EE" w:rsidP="002C65EE">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19" w:name="_Toc198306644"/>
          <w:bookmarkStart w:id="120" w:name="_Toc45556436"/>
          <w:r w:rsidRPr="002C65EE">
            <w:rPr>
              <w:rFonts w:ascii="Arial" w:eastAsia="Times New Roman" w:hAnsi="Arial" w:cs="Arial"/>
              <w:b/>
              <w:sz w:val="24"/>
              <w:szCs w:val="24"/>
            </w:rPr>
            <w:t>Palveluntuottajan ja henkilökunnan ilmoitusvelvollisuus</w:t>
          </w:r>
          <w:bookmarkEnd w:id="119"/>
        </w:p>
        <w:p w14:paraId="3C585E02" w14:textId="77777777" w:rsidR="002C65EE" w:rsidRPr="002C65EE" w:rsidRDefault="002C65EE" w:rsidP="002C65EE">
          <w:pPr>
            <w:spacing w:after="0" w:line="240" w:lineRule="auto"/>
            <w:contextualSpacing/>
            <w:jc w:val="both"/>
            <w:rPr>
              <w:rFonts w:ascii="Arial" w:hAnsi="Arial" w:cs="Arial"/>
              <w:sz w:val="24"/>
              <w:szCs w:val="24"/>
            </w:rPr>
          </w:pPr>
          <w:bookmarkStart w:id="121" w:name="_Hlk173932502"/>
        </w:p>
        <w:p w14:paraId="251B429A"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 xml:space="preserve">Valvontalain </w:t>
          </w:r>
          <w:r w:rsidRPr="002C65EE">
            <w:rPr>
              <w:rFonts w:ascii="Arial" w:hAnsi="Arial" w:cs="Arial"/>
              <w:i/>
              <w:iCs/>
              <w:sz w:val="24"/>
              <w:szCs w:val="24"/>
            </w:rPr>
            <w:t xml:space="preserve">29 § </w:t>
          </w:r>
          <w:r w:rsidRPr="002C65E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21D6D98D" w14:textId="77777777" w:rsidR="002C65EE" w:rsidRPr="002C65EE" w:rsidRDefault="002C65EE" w:rsidP="002C65EE">
          <w:pPr>
            <w:spacing w:after="0" w:line="240" w:lineRule="auto"/>
            <w:contextualSpacing/>
            <w:jc w:val="both"/>
            <w:rPr>
              <w:rFonts w:ascii="Arial" w:hAnsi="Arial" w:cs="Arial"/>
              <w:sz w:val="24"/>
              <w:szCs w:val="24"/>
            </w:rPr>
          </w:pPr>
        </w:p>
        <w:p w14:paraId="4A64B443" w14:textId="77777777" w:rsidR="002C65EE" w:rsidRPr="002C65EE" w:rsidRDefault="002C65EE" w:rsidP="002C65EE">
          <w:pPr>
            <w:spacing w:after="0" w:line="240" w:lineRule="auto"/>
            <w:contextualSpacing/>
            <w:jc w:val="both"/>
            <w:rPr>
              <w:rFonts w:ascii="Arial" w:eastAsia="Cambria" w:hAnsi="Arial" w:cs="Arial"/>
              <w:bCs/>
              <w:color w:val="000000"/>
              <w:sz w:val="24"/>
              <w:szCs w:val="24"/>
            </w:rPr>
          </w:pPr>
          <w:r w:rsidRPr="002C65EE">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14645778" w14:textId="77777777" w:rsidR="002C65EE" w:rsidRPr="002C65EE" w:rsidRDefault="002C65EE" w:rsidP="002C65EE">
          <w:pPr>
            <w:spacing w:after="0" w:line="240" w:lineRule="auto"/>
            <w:contextualSpacing/>
            <w:jc w:val="both"/>
            <w:rPr>
              <w:rFonts w:ascii="Arial" w:hAnsi="Arial" w:cs="Arial"/>
              <w:sz w:val="24"/>
              <w:szCs w:val="24"/>
            </w:rPr>
          </w:pPr>
        </w:p>
        <w:bookmarkEnd w:id="121"/>
        <w:p w14:paraId="687C4400"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2C65EE">
            <w:rPr>
              <w:rFonts w:ascii="Arial" w:eastAsia="Cambria" w:hAnsi="Arial" w:cs="Arial"/>
              <w:bCs/>
              <w:sz w:val="24"/>
              <w:szCs w:val="24"/>
            </w:rPr>
            <w:t>viipymättä</w:t>
          </w:r>
          <w:r w:rsidRPr="002C65EE">
            <w:rPr>
              <w:rFonts w:ascii="Arial" w:eastAsia="Cambria" w:hAnsi="Arial" w:cs="Arial"/>
              <w:bCs/>
              <w:color w:val="000000"/>
              <w:sz w:val="24"/>
              <w:szCs w:val="24"/>
            </w:rPr>
            <w:t>, kun työntekijä havaitsee asiakkaaseen kohdistuvan epäkohdan tai uhan. Ilmoitus asiakkaaseen kohdistuvasta epäkohdasta tai sen uhasta-lomake löytyy Tavana/Aspa Palvelut Oy:n laatujärjestelmästä. Ilmoitus toimitetaan yksikön johtajalle, joka informoi asiasta palvelupäällikköä. Ilmoituksen vastaanottanut henkilö eli yksikön johtaja ilmoittaa asiasta kunnan sosiaalihuollon johtavalle viranhaltijalle</w:t>
          </w:r>
          <w:r w:rsidRPr="002C65EE">
            <w:rPr>
              <w:rFonts w:ascii="Arial" w:eastAsia="Cambria" w:hAnsi="Arial" w:cs="Arial"/>
              <w:bCs/>
              <w:sz w:val="24"/>
              <w:szCs w:val="24"/>
            </w:rPr>
            <w:t>.</w:t>
          </w:r>
          <w:r w:rsidRPr="002C65EE">
            <w:rPr>
              <w:rFonts w:ascii="Arial" w:hAnsi="Arial" w:cs="Arial"/>
              <w:sz w:val="24"/>
              <w:szCs w:val="24"/>
            </w:rPr>
            <w:t xml:space="preserve"> Yksikö</w:t>
          </w:r>
          <w:r w:rsidRPr="002C65EE">
            <w:rPr>
              <w:rFonts w:ascii="Arial" w:eastAsia="Cambria" w:hAnsi="Arial" w:cs="Arial"/>
              <w:bCs/>
              <w:sz w:val="24"/>
              <w:szCs w:val="24"/>
            </w:rPr>
            <w:t>n johtaja saa palvelupäälliköltä toimintaohjeet ennen tilaajalle tehtävää ilmoitusta varten.</w:t>
          </w:r>
          <w:r w:rsidRPr="002C65EE">
            <w:rPr>
              <w:rFonts w:ascii="Arial" w:eastAsia="Cambria" w:hAnsi="Arial" w:cs="Arial"/>
              <w:bCs/>
              <w:color w:val="000000"/>
              <w:sz w:val="24"/>
              <w:szCs w:val="24"/>
            </w:rPr>
            <w:t xml:space="preserve"> Yksikön johtaja käynnistää toimet epäkohdan tai ilmeisen epäkohdan uhan poistamiseksi. </w:t>
          </w:r>
          <w:r w:rsidRPr="002C65EE">
            <w:rPr>
              <w:rFonts w:ascii="Arial" w:hAnsi="Arial" w:cs="Arial"/>
              <w:sz w:val="24"/>
              <w:szCs w:val="24"/>
            </w:rPr>
            <w:t>Yksikön johtajan johdolla sovitaan toimenpiteet, joiden avulla riskitilanteet, vaaratekijät tai laatupoikkeamat pyritään ehkäisemään jatkossa.</w:t>
          </w:r>
          <w:bookmarkEnd w:id="120"/>
        </w:p>
        <w:p w14:paraId="024990B1" w14:textId="77777777" w:rsidR="002C65EE" w:rsidRPr="002C65EE" w:rsidRDefault="002C65EE" w:rsidP="002C65EE">
          <w:pPr>
            <w:spacing w:after="0" w:line="240" w:lineRule="auto"/>
            <w:contextualSpacing/>
            <w:jc w:val="both"/>
            <w:rPr>
              <w:rFonts w:ascii="Arial" w:hAnsi="Arial" w:cs="Arial"/>
              <w:sz w:val="24"/>
              <w:szCs w:val="24"/>
            </w:rPr>
          </w:pPr>
        </w:p>
        <w:p w14:paraId="5B407DDD"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Henkilöstölle ilmoitusvelvollisuus kerrotaan työsuhteen alussa ja jokainen henkilöstöön kuuluva on velvoitettu lukemaan omavalvontasuunnitelman. Jokainen kuittaa allekirjoituksellaan sekä päiväyksellä omavalvonnan luetuksi suunnitelman liitteenä olevaan lukukuittauslistaan. Lumpeen omalla Teams-kanavalla on suora linkki epäkohtailmoituksen tekemiseen.</w:t>
          </w:r>
        </w:p>
        <w:p w14:paraId="54295D87" w14:textId="77777777" w:rsidR="002C65EE" w:rsidRPr="002C65EE" w:rsidRDefault="002C65EE" w:rsidP="002C65EE">
          <w:pPr>
            <w:spacing w:after="0" w:line="240" w:lineRule="auto"/>
            <w:contextualSpacing/>
            <w:jc w:val="both"/>
            <w:rPr>
              <w:rFonts w:ascii="Arial" w:eastAsia="Arial" w:hAnsi="Arial" w:cs="Arial"/>
              <w:sz w:val="24"/>
              <w:szCs w:val="24"/>
            </w:rPr>
          </w:pPr>
        </w:p>
        <w:p w14:paraId="51F5F782" w14:textId="77777777" w:rsidR="002C65EE" w:rsidRPr="002C65EE" w:rsidRDefault="002C65EE" w:rsidP="002C65EE">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22" w:name="_Toc175740443"/>
          <w:bookmarkStart w:id="123" w:name="_Toc175741906"/>
          <w:bookmarkStart w:id="124" w:name="_Toc175741970"/>
          <w:bookmarkStart w:id="125" w:name="_Toc177734579"/>
          <w:bookmarkStart w:id="126" w:name="_Toc198306645"/>
          <w:r w:rsidRPr="002C65EE">
            <w:rPr>
              <w:rFonts w:ascii="Arial" w:eastAsia="Arial" w:hAnsi="Arial" w:cs="Arial"/>
              <w:b/>
              <w:sz w:val="24"/>
              <w:szCs w:val="24"/>
            </w:rPr>
            <w:t>Vakavien vaaratapahtumien tutkinta</w:t>
          </w:r>
          <w:bookmarkEnd w:id="122"/>
          <w:bookmarkEnd w:id="123"/>
          <w:bookmarkEnd w:id="124"/>
          <w:bookmarkEnd w:id="125"/>
          <w:bookmarkEnd w:id="126"/>
        </w:p>
        <w:p w14:paraId="64250C8B"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p>
        <w:p w14:paraId="1EF9D959" w14:textId="77777777" w:rsidR="0085137A" w:rsidRDefault="002C65EE" w:rsidP="002C65EE">
          <w:pPr>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 xml:space="preserve">Vakavassa vaaratapahtumassa asiakkaalle on aiheutunut tai olisi voinut aiheutua vakavaa tai huomattavaa pysyvää haittaa, taikka hänen henkeensä tai turvallisuuteensa kohdistuu </w:t>
          </w:r>
        </w:p>
        <w:p w14:paraId="01B60196" w14:textId="77777777" w:rsidR="0085137A" w:rsidRDefault="0085137A" w:rsidP="002C65EE">
          <w:pPr>
            <w:spacing w:after="0" w:line="240" w:lineRule="auto"/>
            <w:contextualSpacing/>
            <w:jc w:val="both"/>
            <w:rPr>
              <w:rFonts w:ascii="Arial" w:hAnsi="Arial" w:cs="Arial"/>
              <w:color w:val="000000" w:themeColor="text1"/>
              <w:sz w:val="24"/>
              <w:szCs w:val="24"/>
            </w:rPr>
          </w:pPr>
        </w:p>
        <w:p w14:paraId="2728484D" w14:textId="77777777" w:rsidR="0085137A" w:rsidRDefault="0085137A" w:rsidP="002C65EE">
          <w:pPr>
            <w:spacing w:after="0" w:line="240" w:lineRule="auto"/>
            <w:contextualSpacing/>
            <w:jc w:val="both"/>
            <w:rPr>
              <w:rFonts w:ascii="Arial" w:hAnsi="Arial" w:cs="Arial"/>
              <w:color w:val="000000" w:themeColor="text1"/>
              <w:sz w:val="24"/>
              <w:szCs w:val="24"/>
            </w:rPr>
          </w:pPr>
        </w:p>
        <w:p w14:paraId="7C5F13EC" w14:textId="3E679768" w:rsidR="002C65EE" w:rsidRPr="002C65EE" w:rsidRDefault="002C65EE" w:rsidP="002C65EE">
          <w:pPr>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668C465C"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p>
        <w:p w14:paraId="2E741A8E"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tapahtuneen haittatapahtuman tai vaara- tai uhkatilanteen jälkeen.</w:t>
          </w:r>
        </w:p>
        <w:p w14:paraId="372B78FA"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p>
        <w:p w14:paraId="19CCDBED" w14:textId="77777777" w:rsidR="002C65EE" w:rsidRPr="002C65EE" w:rsidRDefault="002C65EE" w:rsidP="002C65EE">
          <w:pPr>
            <w:spacing w:after="0" w:line="240" w:lineRule="auto"/>
            <w:contextualSpacing/>
            <w:jc w:val="both"/>
            <w:rPr>
              <w:rFonts w:ascii="Arial" w:hAnsi="Arial" w:cs="Arial"/>
              <w:color w:val="000000" w:themeColor="text1"/>
              <w:sz w:val="24"/>
              <w:szCs w:val="24"/>
            </w:rPr>
          </w:pPr>
          <w:r w:rsidRPr="002C65EE">
            <w:rPr>
              <w:rFonts w:ascii="Arial" w:hAnsi="Arial" w:cs="Arial"/>
              <w:color w:val="000000" w:themeColor="text1"/>
              <w:sz w:val="24"/>
              <w:szCs w:val="24"/>
            </w:rPr>
            <w:t>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27" w:name="_Toc175740444"/>
          <w:bookmarkStart w:id="128" w:name="_Toc175741907"/>
          <w:bookmarkStart w:id="129" w:name="_Toc175741971"/>
          <w:bookmarkStart w:id="130" w:name="_Toc177734580"/>
          <w:r w:rsidRPr="002C65EE">
            <w:rPr>
              <w:rFonts w:ascii="Arial" w:hAnsi="Arial" w:cs="Arial"/>
              <w:color w:val="000000" w:themeColor="text1"/>
              <w:sz w:val="24"/>
              <w:szCs w:val="24"/>
            </w:rPr>
            <w:t xml:space="preserve"> Käsittelyyn kuuluu keskustelu työyhteisössä työntekijöiden, asiakkaan ja tarvittaessa läheisen kanssa. </w:t>
          </w:r>
        </w:p>
        <w:p w14:paraId="631DC30D" w14:textId="77777777" w:rsidR="002C65EE" w:rsidRPr="002C65EE" w:rsidRDefault="002C65EE" w:rsidP="002C65EE">
          <w:pPr>
            <w:spacing w:after="0" w:line="240" w:lineRule="auto"/>
            <w:contextualSpacing/>
            <w:jc w:val="both"/>
            <w:rPr>
              <w:rFonts w:ascii="Arial" w:hAnsi="Arial" w:cs="Arial"/>
              <w:sz w:val="24"/>
              <w:szCs w:val="24"/>
            </w:rPr>
          </w:pPr>
        </w:p>
        <w:p w14:paraId="07D0AD28"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Vakavasta vaaratapahtumasta ilmoitetaan kriisiviestintäohjeen mukaisesti, mikäli se tapahtuu virka-ajan ulkopuolella tai jos esihenkilö ei ole tavoitettavissa.</w:t>
          </w:r>
        </w:p>
        <w:p w14:paraId="6B8F8C6E" w14:textId="77777777" w:rsidR="002C65EE" w:rsidRPr="002C65EE" w:rsidRDefault="002C65EE" w:rsidP="002C65EE">
          <w:pPr>
            <w:spacing w:after="0" w:line="240" w:lineRule="auto"/>
            <w:contextualSpacing/>
            <w:jc w:val="both"/>
            <w:rPr>
              <w:rFonts w:ascii="Arial" w:hAnsi="Arial" w:cs="Arial"/>
              <w:sz w:val="24"/>
              <w:szCs w:val="24"/>
            </w:rPr>
          </w:pPr>
        </w:p>
        <w:p w14:paraId="7D0B3AF0" w14:textId="77777777" w:rsidR="002C65EE" w:rsidRPr="002C65EE" w:rsidRDefault="002C65EE" w:rsidP="002C65EE">
          <w:pPr>
            <w:spacing w:after="0" w:line="240" w:lineRule="auto"/>
            <w:contextualSpacing/>
            <w:rPr>
              <w:rFonts w:ascii="Arial" w:hAnsi="Arial" w:cs="Arial"/>
              <w:bCs/>
              <w:sz w:val="24"/>
              <w:szCs w:val="24"/>
            </w:rPr>
          </w:pPr>
          <w:bookmarkStart w:id="131" w:name="_Toc197594408"/>
          <w:bookmarkStart w:id="132" w:name="_Toc198305777"/>
          <w:bookmarkStart w:id="133" w:name="_Toc198306537"/>
          <w:bookmarkStart w:id="134" w:name="_Toc198306646"/>
          <w:r w:rsidRPr="002C65EE">
            <w:rPr>
              <w:rFonts w:ascii="Arial" w:hAnsi="Arial" w:cs="Arial"/>
              <w:bCs/>
              <w:sz w:val="24"/>
              <w:szCs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135" w:name="_Toc197594409"/>
          <w:bookmarkEnd w:id="131"/>
          <w:r w:rsidRPr="002C65EE">
            <w:rPr>
              <w:rFonts w:ascii="Arial" w:hAnsi="Arial" w:cs="Arial"/>
              <w:bCs/>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2"/>
          <w:bookmarkEnd w:id="133"/>
          <w:bookmarkEnd w:id="134"/>
          <w:bookmarkEnd w:id="135"/>
        </w:p>
        <w:p w14:paraId="32E10771" w14:textId="77777777" w:rsidR="002C65EE" w:rsidRPr="002C65EE" w:rsidRDefault="002C65EE" w:rsidP="002C65EE">
          <w:pPr>
            <w:spacing w:after="0" w:line="240" w:lineRule="auto"/>
            <w:contextualSpacing/>
            <w:rPr>
              <w:rFonts w:ascii="Arial" w:hAnsi="Arial" w:cs="Arial"/>
              <w:bCs/>
              <w:sz w:val="24"/>
              <w:szCs w:val="24"/>
            </w:rPr>
          </w:pPr>
          <w:bookmarkStart w:id="136" w:name="_Toc197594410"/>
          <w:bookmarkStart w:id="137" w:name="_Toc198305778"/>
          <w:bookmarkStart w:id="138" w:name="_Toc198306538"/>
          <w:bookmarkStart w:id="139" w:name="_Toc198306647"/>
          <w:r w:rsidRPr="002C65EE">
            <w:rPr>
              <w:rFonts w:ascii="Arial" w:hAnsi="Arial" w:cs="Arial"/>
              <w:bCs/>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36"/>
          <w:bookmarkEnd w:id="137"/>
          <w:bookmarkEnd w:id="138"/>
          <w:bookmarkEnd w:id="139"/>
        </w:p>
        <w:p w14:paraId="7DE7566F" w14:textId="77777777" w:rsidR="002C65EE" w:rsidRPr="002C65EE" w:rsidRDefault="002C65EE" w:rsidP="002C65EE">
          <w:pPr>
            <w:spacing w:after="0" w:line="240" w:lineRule="auto"/>
            <w:contextualSpacing/>
            <w:jc w:val="both"/>
            <w:rPr>
              <w:rFonts w:ascii="Arial" w:hAnsi="Arial" w:cs="Arial"/>
              <w:b/>
              <w:sz w:val="24"/>
              <w:szCs w:val="24"/>
            </w:rPr>
          </w:pPr>
        </w:p>
        <w:p w14:paraId="2EEBDF1B" w14:textId="77777777" w:rsidR="002C65EE" w:rsidRPr="002C65EE" w:rsidRDefault="002C65EE" w:rsidP="002C65EE">
          <w:pPr>
            <w:keepNext/>
            <w:numPr>
              <w:ilvl w:val="1"/>
              <w:numId w:val="1"/>
            </w:numPr>
            <w:tabs>
              <w:tab w:val="clear" w:pos="5529"/>
              <w:tab w:val="num" w:pos="567"/>
            </w:tabs>
            <w:spacing w:after="0" w:line="240" w:lineRule="auto"/>
            <w:ind w:left="0"/>
            <w:contextualSpacing/>
            <w:outlineLvl w:val="1"/>
            <w:rPr>
              <w:rFonts w:ascii="Arial" w:eastAsia="Arial" w:hAnsi="Arial" w:cs="Arial"/>
              <w:bCs/>
              <w:sz w:val="24"/>
              <w:szCs w:val="24"/>
            </w:rPr>
          </w:pPr>
          <w:bookmarkStart w:id="140" w:name="_Toc198306648"/>
          <w:r w:rsidRPr="002C65EE">
            <w:rPr>
              <w:rFonts w:ascii="Arial" w:eastAsia="Times New Roman" w:hAnsi="Arial" w:cs="Arial"/>
              <w:b/>
              <w:bCs/>
              <w:sz w:val="24"/>
              <w:szCs w:val="24"/>
            </w:rPr>
            <w:t>Palautetiedon huomioiminen kehittämisessä</w:t>
          </w:r>
          <w:bookmarkEnd w:id="127"/>
          <w:bookmarkEnd w:id="128"/>
          <w:bookmarkEnd w:id="129"/>
          <w:bookmarkEnd w:id="130"/>
          <w:bookmarkEnd w:id="140"/>
        </w:p>
        <w:p w14:paraId="29DACF2C" w14:textId="77777777" w:rsidR="002C65EE" w:rsidRPr="002C65EE" w:rsidRDefault="002C65EE" w:rsidP="002C65EE">
          <w:pPr>
            <w:spacing w:after="0" w:line="240" w:lineRule="auto"/>
            <w:ind w:left="1440"/>
            <w:contextualSpacing/>
            <w:jc w:val="both"/>
            <w:rPr>
              <w:rFonts w:ascii="Arial" w:eastAsia="Arial" w:hAnsi="Arial" w:cs="Arial"/>
              <w:sz w:val="24"/>
              <w:szCs w:val="24"/>
            </w:rPr>
          </w:pPr>
        </w:p>
        <w:p w14:paraId="4A4AA5F2" w14:textId="77777777"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2CCD2263" w14:textId="77777777" w:rsidR="002C65EE" w:rsidRPr="002C65EE" w:rsidRDefault="002C65EE" w:rsidP="002C65EE">
          <w:pPr>
            <w:spacing w:after="0" w:line="240" w:lineRule="auto"/>
            <w:contextualSpacing/>
            <w:jc w:val="both"/>
            <w:rPr>
              <w:rFonts w:ascii="Arial" w:hAnsi="Arial" w:cs="Arial"/>
              <w:sz w:val="24"/>
              <w:szCs w:val="24"/>
            </w:rPr>
          </w:pPr>
        </w:p>
        <w:p w14:paraId="441B2C66" w14:textId="77777777" w:rsidR="0085137A" w:rsidRDefault="0085137A" w:rsidP="002C65EE">
          <w:pPr>
            <w:spacing w:after="0" w:line="240" w:lineRule="auto"/>
            <w:contextualSpacing/>
            <w:jc w:val="both"/>
            <w:rPr>
              <w:rFonts w:ascii="Arial" w:hAnsi="Arial" w:cs="Arial"/>
              <w:sz w:val="24"/>
              <w:szCs w:val="24"/>
            </w:rPr>
          </w:pPr>
        </w:p>
        <w:p w14:paraId="54ACF1E7" w14:textId="709A1A8F" w:rsidR="002C65EE" w:rsidRPr="002C65EE" w:rsidRDefault="002C65EE" w:rsidP="002C65EE">
          <w:pPr>
            <w:spacing w:after="0" w:line="240" w:lineRule="auto"/>
            <w:contextualSpacing/>
            <w:jc w:val="both"/>
            <w:rPr>
              <w:rFonts w:ascii="Arial" w:hAnsi="Arial" w:cs="Arial"/>
              <w:sz w:val="24"/>
              <w:szCs w:val="24"/>
            </w:rPr>
          </w:pPr>
          <w:r w:rsidRPr="002C65EE">
            <w:rPr>
              <w:rFonts w:ascii="Arial" w:hAnsi="Arial" w:cs="Arial"/>
              <w:sz w:val="24"/>
              <w:szCs w:val="24"/>
            </w:rPr>
            <w:t>Palautteet käydään läpi säännöllisesti kuukausipalavereissa ja näistä johdetaan mahdolliset muutostoimenpiteet. Palautteet kerätään asiakas-, läheis-, tilaaja- ja henkilöstökyselyjen kautta, vertaisarvioinneilla sekä auditoimalla. Omavalvontaraporttiin kirjataan tapahtuneet poikkeamat ja niiden yksikön kehittämistoimenpiteet.</w:t>
          </w:r>
        </w:p>
        <w:p w14:paraId="09C8FEC4" w14:textId="77777777" w:rsidR="002C65EE" w:rsidRPr="002C65EE" w:rsidRDefault="002C65EE" w:rsidP="002C65EE">
          <w:pPr>
            <w:spacing w:after="0" w:line="240" w:lineRule="auto"/>
            <w:contextualSpacing/>
            <w:jc w:val="both"/>
            <w:rPr>
              <w:rFonts w:ascii="Arial" w:hAnsi="Arial" w:cs="Arial"/>
              <w:sz w:val="24"/>
              <w:szCs w:val="24"/>
            </w:rPr>
          </w:pPr>
        </w:p>
        <w:p w14:paraId="7EE2627E" w14:textId="77777777" w:rsidR="002C65EE" w:rsidRPr="002C65EE" w:rsidRDefault="002C65EE" w:rsidP="002C65EE">
          <w:pPr>
            <w:spacing w:after="0" w:line="240" w:lineRule="auto"/>
            <w:contextualSpacing/>
            <w:jc w:val="both"/>
            <w:rPr>
              <w:rFonts w:ascii="Arial" w:eastAsia="Arial" w:hAnsi="Arial" w:cs="Arial"/>
              <w:sz w:val="24"/>
              <w:szCs w:val="24"/>
            </w:rPr>
          </w:pPr>
          <w:r w:rsidRPr="002C65EE">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4DE96BF1" w14:textId="77777777" w:rsidR="002C65EE" w:rsidRPr="002C65EE" w:rsidRDefault="002C65EE" w:rsidP="002C65EE">
          <w:pPr>
            <w:spacing w:after="0" w:line="240" w:lineRule="auto"/>
            <w:contextualSpacing/>
            <w:rPr>
              <w:rFonts w:ascii="Arial" w:eastAsia="Arial" w:hAnsi="Arial" w:cs="Arial"/>
              <w:color w:val="FF0000"/>
              <w:sz w:val="24"/>
              <w:szCs w:val="24"/>
            </w:rPr>
          </w:pPr>
        </w:p>
        <w:p w14:paraId="0EDED33F" w14:textId="77777777" w:rsidR="002C65EE" w:rsidRPr="002C65EE" w:rsidRDefault="002C65EE" w:rsidP="002C65EE">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41" w:name="_Toc175740445"/>
          <w:bookmarkStart w:id="142" w:name="_Toc175741908"/>
          <w:bookmarkStart w:id="143" w:name="_Toc175741972"/>
          <w:bookmarkStart w:id="144" w:name="_Toc177734581"/>
          <w:bookmarkStart w:id="145" w:name="_Toc198306649"/>
          <w:r w:rsidRPr="002C65EE">
            <w:rPr>
              <w:rFonts w:ascii="Arial" w:eastAsia="Arial" w:hAnsi="Arial" w:cs="Arial"/>
              <w:b/>
              <w:sz w:val="24"/>
              <w:szCs w:val="24"/>
            </w:rPr>
            <w:t>Kehittämistoimenpiteiden määrittely ja toimeenpano</w:t>
          </w:r>
          <w:bookmarkEnd w:id="141"/>
          <w:bookmarkEnd w:id="142"/>
          <w:bookmarkEnd w:id="143"/>
          <w:bookmarkEnd w:id="144"/>
          <w:bookmarkEnd w:id="145"/>
        </w:p>
        <w:p w14:paraId="155AD16F" w14:textId="77777777" w:rsidR="002C65EE" w:rsidRPr="002C65EE" w:rsidRDefault="002C65EE" w:rsidP="002C65EE">
          <w:pPr>
            <w:spacing w:after="0" w:line="240" w:lineRule="auto"/>
            <w:contextualSpacing/>
            <w:rPr>
              <w:rFonts w:ascii="Arial" w:eastAsia="Arial" w:hAnsi="Arial" w:cs="Arial"/>
              <w:color w:val="FF0000"/>
              <w:sz w:val="24"/>
              <w:szCs w:val="24"/>
            </w:rPr>
          </w:pPr>
        </w:p>
        <w:p w14:paraId="582155FB" w14:textId="77777777" w:rsidR="002C65EE" w:rsidRPr="002C65EE" w:rsidRDefault="002C65EE" w:rsidP="002C65EE">
          <w:pPr>
            <w:spacing w:after="0" w:line="240" w:lineRule="auto"/>
            <w:contextualSpacing/>
            <w:rPr>
              <w:rFonts w:ascii="Arial" w:hAnsi="Arial" w:cs="Arial"/>
              <w:sz w:val="24"/>
              <w:szCs w:val="24"/>
            </w:rPr>
          </w:pPr>
          <w:r w:rsidRPr="002C65EE">
            <w:rPr>
              <w:rFonts w:ascii="Arial" w:hAnsi="Arial" w:cs="Arial"/>
              <w:sz w:val="24"/>
              <w:szCs w:val="24"/>
            </w:rPr>
            <w:t>Tavana Lumpeen</w:t>
          </w:r>
          <w:r w:rsidRPr="002C65EE">
            <w:rPr>
              <w:rFonts w:ascii="Arial" w:hAnsi="Arial" w:cs="Arial"/>
              <w:color w:val="FF0000"/>
              <w:sz w:val="24"/>
              <w:szCs w:val="24"/>
            </w:rPr>
            <w:t xml:space="preserve"> </w:t>
          </w:r>
          <w:r w:rsidRPr="002C65EE">
            <w:rPr>
              <w:rFonts w:ascii="Arial" w:hAnsi="Arial" w:cs="Arial"/>
              <w:sz w:val="24"/>
              <w:szCs w:val="24"/>
            </w:rPr>
            <w:t>keskeisimmät korjaus- ja kehittämistoimenpiteet sekä niiden aikataulu, vastuutaho ja seuranta on kuvattu Taulukossa 6.</w:t>
          </w:r>
        </w:p>
        <w:p w14:paraId="11EC630A" w14:textId="77777777" w:rsidR="002C65EE" w:rsidRPr="002C65EE" w:rsidRDefault="002C65EE" w:rsidP="002C65EE">
          <w:pPr>
            <w:spacing w:after="0" w:line="240" w:lineRule="auto"/>
            <w:contextualSpacing/>
            <w:rPr>
              <w:rFonts w:ascii="Arial" w:eastAsia="Arial" w:hAnsi="Arial" w:cs="Arial"/>
              <w:color w:val="F79646" w:themeColor="accent6"/>
              <w:sz w:val="24"/>
              <w:szCs w:val="24"/>
            </w:rPr>
          </w:pPr>
        </w:p>
        <w:tbl>
          <w:tblPr>
            <w:tblStyle w:val="TableGridLight"/>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3397"/>
            <w:gridCol w:w="1418"/>
            <w:gridCol w:w="2126"/>
            <w:gridCol w:w="2802"/>
          </w:tblGrid>
          <w:tr w:rsidR="002C65EE" w:rsidRPr="002C65EE" w14:paraId="729A5CCE" w14:textId="77777777" w:rsidTr="0016777A">
            <w:trPr>
              <w:trHeight w:val="300"/>
              <w:tblHeader/>
            </w:trPr>
            <w:tc>
              <w:tcPr>
                <w:tcW w:w="3397" w:type="dxa"/>
              </w:tcPr>
              <w:p w14:paraId="34A03CD7" w14:textId="77777777" w:rsidR="002C65EE" w:rsidRPr="002C65EE" w:rsidRDefault="002C65EE" w:rsidP="002C65EE">
                <w:pPr>
                  <w:contextualSpacing/>
                  <w:rPr>
                    <w:rFonts w:ascii="Arial" w:eastAsia="Arial" w:hAnsi="Arial" w:cs="Arial"/>
                    <w:b/>
                    <w:bCs/>
                    <w:color w:val="F79646" w:themeColor="accent6"/>
                    <w:sz w:val="24"/>
                    <w:szCs w:val="24"/>
                  </w:rPr>
                </w:pPr>
                <w:r w:rsidRPr="002C65EE">
                  <w:rPr>
                    <w:rFonts w:ascii="Arial" w:eastAsia="Arial" w:hAnsi="Arial" w:cs="Arial"/>
                    <w:b/>
                    <w:bCs/>
                    <w:sz w:val="24"/>
                    <w:szCs w:val="24"/>
                  </w:rPr>
                  <w:t>Korjaus- tai kehittämistoimenpide</w:t>
                </w:r>
              </w:p>
            </w:tc>
            <w:tc>
              <w:tcPr>
                <w:tcW w:w="1418" w:type="dxa"/>
              </w:tcPr>
              <w:p w14:paraId="024AE584" w14:textId="77777777" w:rsidR="002C65EE" w:rsidRPr="002C65EE" w:rsidRDefault="002C65EE" w:rsidP="002C65EE">
                <w:pPr>
                  <w:contextualSpacing/>
                  <w:rPr>
                    <w:rFonts w:ascii="Arial" w:eastAsia="Arial" w:hAnsi="Arial" w:cs="Arial"/>
                    <w:b/>
                    <w:bCs/>
                    <w:color w:val="F79646" w:themeColor="accent6"/>
                    <w:sz w:val="24"/>
                    <w:szCs w:val="24"/>
                  </w:rPr>
                </w:pPr>
                <w:r w:rsidRPr="002C65EE">
                  <w:rPr>
                    <w:rFonts w:ascii="Arial" w:eastAsia="Arial" w:hAnsi="Arial" w:cs="Arial"/>
                    <w:b/>
                    <w:bCs/>
                    <w:sz w:val="24"/>
                    <w:szCs w:val="24"/>
                  </w:rPr>
                  <w:t>Aikataulu</w:t>
                </w:r>
              </w:p>
            </w:tc>
            <w:tc>
              <w:tcPr>
                <w:tcW w:w="2126" w:type="dxa"/>
              </w:tcPr>
              <w:p w14:paraId="0E53B187" w14:textId="77777777" w:rsidR="002C65EE" w:rsidRPr="002C65EE" w:rsidRDefault="002C65EE" w:rsidP="002C65EE">
                <w:pPr>
                  <w:contextualSpacing/>
                  <w:rPr>
                    <w:rFonts w:ascii="Arial" w:eastAsia="Arial" w:hAnsi="Arial" w:cs="Arial"/>
                    <w:b/>
                    <w:bCs/>
                    <w:color w:val="F79646" w:themeColor="accent6"/>
                    <w:sz w:val="24"/>
                    <w:szCs w:val="24"/>
                  </w:rPr>
                </w:pPr>
                <w:r w:rsidRPr="002C65EE">
                  <w:rPr>
                    <w:rFonts w:ascii="Arial" w:eastAsia="Arial" w:hAnsi="Arial" w:cs="Arial"/>
                    <w:b/>
                    <w:bCs/>
                    <w:sz w:val="24"/>
                    <w:szCs w:val="24"/>
                  </w:rPr>
                  <w:t>Vastuutaho</w:t>
                </w:r>
              </w:p>
            </w:tc>
            <w:tc>
              <w:tcPr>
                <w:tcW w:w="2802" w:type="dxa"/>
              </w:tcPr>
              <w:p w14:paraId="3BCE40D7" w14:textId="77777777" w:rsidR="002C65EE" w:rsidRPr="002C65EE" w:rsidRDefault="002C65EE" w:rsidP="002C65EE">
                <w:pPr>
                  <w:contextualSpacing/>
                  <w:rPr>
                    <w:rFonts w:ascii="Arial" w:eastAsia="Arial" w:hAnsi="Arial" w:cs="Arial"/>
                    <w:b/>
                    <w:bCs/>
                    <w:sz w:val="24"/>
                    <w:szCs w:val="24"/>
                  </w:rPr>
                </w:pPr>
                <w:r w:rsidRPr="002C65EE">
                  <w:rPr>
                    <w:rFonts w:ascii="Arial" w:eastAsia="Arial" w:hAnsi="Arial" w:cs="Arial"/>
                    <w:b/>
                    <w:bCs/>
                    <w:sz w:val="24"/>
                    <w:szCs w:val="24"/>
                  </w:rPr>
                  <w:t>Seuranta</w:t>
                </w:r>
              </w:p>
            </w:tc>
          </w:tr>
          <w:tr w:rsidR="002C65EE" w:rsidRPr="002C65EE" w14:paraId="741BBFAD" w14:textId="77777777" w:rsidTr="0016777A">
            <w:trPr>
              <w:trHeight w:val="300"/>
              <w:tblHeader/>
            </w:trPr>
            <w:tc>
              <w:tcPr>
                <w:tcW w:w="3397" w:type="dxa"/>
              </w:tcPr>
              <w:p w14:paraId="26E74FD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Poikkeamien kirjaamisessa kehittyminen</w:t>
                </w:r>
              </w:p>
            </w:tc>
            <w:tc>
              <w:tcPr>
                <w:tcW w:w="1418" w:type="dxa"/>
              </w:tcPr>
              <w:p w14:paraId="12EE881B"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Vuosi 2026</w:t>
                </w:r>
              </w:p>
            </w:tc>
            <w:tc>
              <w:tcPr>
                <w:tcW w:w="2126" w:type="dxa"/>
              </w:tcPr>
              <w:p w14:paraId="63E8329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Yksikön henkilöstö</w:t>
                </w:r>
              </w:p>
            </w:tc>
            <w:tc>
              <w:tcPr>
                <w:tcW w:w="2802" w:type="dxa"/>
              </w:tcPr>
              <w:p w14:paraId="5DE9F9A9"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Poikkeamamäärien seuranta</w:t>
                </w:r>
              </w:p>
            </w:tc>
          </w:tr>
          <w:tr w:rsidR="002C65EE" w:rsidRPr="002C65EE" w14:paraId="4F263CFC" w14:textId="77777777" w:rsidTr="0016777A">
            <w:trPr>
              <w:trHeight w:val="300"/>
              <w:tblHeader/>
            </w:trPr>
            <w:tc>
              <w:tcPr>
                <w:tcW w:w="3397" w:type="dxa"/>
              </w:tcPr>
              <w:p w14:paraId="679556A4"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Viriketoiminnan kehittäminen</w:t>
                </w:r>
              </w:p>
            </w:tc>
            <w:tc>
              <w:tcPr>
                <w:tcW w:w="1418" w:type="dxa"/>
              </w:tcPr>
              <w:p w14:paraId="6729C916"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Vuosi 2026</w:t>
                </w:r>
              </w:p>
            </w:tc>
            <w:tc>
              <w:tcPr>
                <w:tcW w:w="2126" w:type="dxa"/>
              </w:tcPr>
              <w:p w14:paraId="49144654"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Yksikön hen-kilöstö</w:t>
                </w:r>
              </w:p>
            </w:tc>
            <w:tc>
              <w:tcPr>
                <w:tcW w:w="2802" w:type="dxa"/>
              </w:tcPr>
              <w:p w14:paraId="29DAEF97"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Käsitellään kk-palavereissa</w:t>
                </w:r>
              </w:p>
            </w:tc>
          </w:tr>
          <w:tr w:rsidR="002C65EE" w:rsidRPr="002C65EE" w14:paraId="34C852A9" w14:textId="77777777" w:rsidTr="0016777A">
            <w:trPr>
              <w:trHeight w:val="300"/>
              <w:tblHeader/>
            </w:trPr>
            <w:tc>
              <w:tcPr>
                <w:tcW w:w="3397" w:type="dxa"/>
              </w:tcPr>
              <w:p w14:paraId="08FE742E"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Lumpeen tunnettuuden lisääminen lähialueille</w:t>
                </w:r>
              </w:p>
            </w:tc>
            <w:tc>
              <w:tcPr>
                <w:tcW w:w="1418" w:type="dxa"/>
              </w:tcPr>
              <w:p w14:paraId="24BBBA04"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Vuosi 2026</w:t>
                </w:r>
              </w:p>
            </w:tc>
            <w:tc>
              <w:tcPr>
                <w:tcW w:w="2126" w:type="dxa"/>
              </w:tcPr>
              <w:p w14:paraId="50DBF2DC"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Yksikön johtaja, myynti- ja viestintä</w:t>
                </w:r>
              </w:p>
            </w:tc>
            <w:tc>
              <w:tcPr>
                <w:tcW w:w="2802" w:type="dxa"/>
              </w:tcPr>
              <w:p w14:paraId="2100BFBC" w14:textId="77777777" w:rsidR="002C65EE" w:rsidRPr="002C65EE" w:rsidRDefault="002C65EE" w:rsidP="002C65EE">
                <w:pPr>
                  <w:contextualSpacing/>
                  <w:rPr>
                    <w:rFonts w:ascii="Arial" w:eastAsia="Arial" w:hAnsi="Arial" w:cs="Arial"/>
                    <w:sz w:val="24"/>
                    <w:szCs w:val="24"/>
                  </w:rPr>
                </w:pPr>
                <w:r w:rsidRPr="002C65EE">
                  <w:rPr>
                    <w:rFonts w:ascii="Arial" w:eastAsia="Arial" w:hAnsi="Arial" w:cs="Arial"/>
                    <w:sz w:val="24"/>
                    <w:szCs w:val="24"/>
                  </w:rPr>
                  <w:t>Säännölliset palaverit</w:t>
                </w:r>
              </w:p>
            </w:tc>
          </w:tr>
        </w:tbl>
        <w:p w14:paraId="0417DC30" w14:textId="77777777" w:rsidR="002C65EE" w:rsidRPr="002C65EE" w:rsidRDefault="002C65EE" w:rsidP="002C65EE">
          <w:pPr>
            <w:spacing w:after="0" w:line="240" w:lineRule="auto"/>
            <w:contextualSpacing/>
            <w:rPr>
              <w:rFonts w:ascii="Arial" w:eastAsia="Arial" w:hAnsi="Arial" w:cs="Arial"/>
              <w:sz w:val="24"/>
              <w:szCs w:val="24"/>
            </w:rPr>
          </w:pPr>
          <w:bookmarkStart w:id="146" w:name="_Toc1627592768"/>
          <w:r w:rsidRPr="002C65EE">
            <w:rPr>
              <w:rFonts w:ascii="Arial" w:eastAsia="Arial" w:hAnsi="Arial" w:cs="Arial"/>
              <w:sz w:val="24"/>
              <w:szCs w:val="24"/>
            </w:rPr>
            <w:t>Taulukko 6.</w:t>
          </w:r>
        </w:p>
        <w:p w14:paraId="2266D928" w14:textId="77777777" w:rsidR="002C65EE" w:rsidRPr="002C65EE" w:rsidRDefault="002C65EE" w:rsidP="002C65EE">
          <w:pPr>
            <w:spacing w:after="0" w:line="240" w:lineRule="auto"/>
            <w:contextualSpacing/>
            <w:rPr>
              <w:rFonts w:ascii="Arial" w:eastAsia="Arial" w:hAnsi="Arial" w:cs="Arial"/>
              <w:sz w:val="24"/>
              <w:szCs w:val="24"/>
            </w:rPr>
          </w:pPr>
        </w:p>
        <w:p w14:paraId="5EA5A474" w14:textId="77777777" w:rsidR="002C65EE" w:rsidRPr="002C65EE" w:rsidRDefault="002C65EE" w:rsidP="002C65EE">
          <w:pPr>
            <w:keepNext/>
            <w:numPr>
              <w:ilvl w:val="0"/>
              <w:numId w:val="1"/>
            </w:numPr>
            <w:spacing w:after="0" w:line="360" w:lineRule="auto"/>
            <w:outlineLvl w:val="0"/>
            <w:rPr>
              <w:rFonts w:ascii="Arial" w:eastAsia="Arial" w:hAnsi="Arial" w:cs="Times New Roman"/>
              <w:b/>
              <w:caps/>
              <w:sz w:val="24"/>
              <w:szCs w:val="20"/>
            </w:rPr>
          </w:pPr>
          <w:bookmarkStart w:id="147" w:name="_Toc175740446"/>
          <w:bookmarkStart w:id="148" w:name="_Toc175741909"/>
          <w:bookmarkStart w:id="149" w:name="_Toc175741973"/>
          <w:bookmarkStart w:id="150" w:name="_Toc177734582"/>
          <w:bookmarkStart w:id="151" w:name="_Toc198306650"/>
          <w:r w:rsidRPr="002C65EE">
            <w:rPr>
              <w:rFonts w:ascii="Arial" w:eastAsia="Arial" w:hAnsi="Arial" w:cs="Times New Roman"/>
              <w:b/>
              <w:caps/>
              <w:sz w:val="24"/>
              <w:szCs w:val="20"/>
            </w:rPr>
            <w:t>Omavalvonnan seuranta ja raportointi</w:t>
          </w:r>
          <w:bookmarkEnd w:id="146"/>
          <w:bookmarkEnd w:id="147"/>
          <w:bookmarkEnd w:id="148"/>
          <w:bookmarkEnd w:id="149"/>
          <w:bookmarkEnd w:id="150"/>
          <w:bookmarkEnd w:id="151"/>
        </w:p>
        <w:p w14:paraId="13A2D694" w14:textId="77777777" w:rsidR="002C65EE" w:rsidRPr="002C65EE" w:rsidRDefault="002C65EE" w:rsidP="002C65EE">
          <w:pPr>
            <w:spacing w:after="0" w:line="240" w:lineRule="auto"/>
            <w:contextualSpacing/>
            <w:rPr>
              <w:rFonts w:ascii="Arial" w:hAnsi="Arial" w:cs="Arial"/>
              <w:sz w:val="24"/>
              <w:szCs w:val="24"/>
            </w:rPr>
          </w:pPr>
        </w:p>
        <w:p w14:paraId="690E9679" w14:textId="77777777" w:rsidR="002C65EE" w:rsidRPr="002C65EE" w:rsidRDefault="002C65EE" w:rsidP="002C65EE">
          <w:pPr>
            <w:spacing w:after="0" w:line="240" w:lineRule="auto"/>
            <w:contextualSpacing/>
            <w:rPr>
              <w:rFonts w:ascii="Arial" w:eastAsia="Arial" w:hAnsi="Arial" w:cs="Arial"/>
              <w:sz w:val="24"/>
              <w:szCs w:val="24"/>
            </w:rPr>
          </w:pPr>
          <w:r w:rsidRPr="002C65EE">
            <w:rPr>
              <w:rFonts w:ascii="Arial" w:eastAsia="Arial" w:hAnsi="Arial" w:cs="Arial"/>
              <w:sz w:val="24"/>
              <w:szCs w:val="24"/>
            </w:rPr>
            <w:t>Tavana Lumpeen omavalvontasuunnitelma on sähköisesti luettavissa Tavana/Aspa Palvelut Oy:n verkkosivuilla sekä julkisesti nähtävänä paperiversiona yksikössä.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6FAF8E53" w14:textId="77777777" w:rsidR="002C65EE" w:rsidRPr="002C65EE" w:rsidRDefault="002C65EE" w:rsidP="002C65EE">
          <w:pPr>
            <w:spacing w:after="0" w:line="240" w:lineRule="auto"/>
            <w:contextualSpacing/>
            <w:rPr>
              <w:rFonts w:ascii="Arial" w:eastAsia="Arial" w:hAnsi="Arial" w:cs="Arial"/>
              <w:sz w:val="24"/>
              <w:szCs w:val="24"/>
            </w:rPr>
          </w:pPr>
        </w:p>
        <w:p w14:paraId="3CF3F559" w14:textId="2761A872" w:rsidR="002C65EE" w:rsidRPr="002C65EE" w:rsidRDefault="002C65EE" w:rsidP="002C65EE">
          <w:pPr>
            <w:spacing w:after="0" w:line="240" w:lineRule="auto"/>
            <w:contextualSpacing/>
            <w:rPr>
              <w:rFonts w:ascii="Arial" w:eastAsia="Arial" w:hAnsi="Arial" w:cs="Arial"/>
              <w:sz w:val="24"/>
              <w:szCs w:val="24"/>
            </w:rPr>
          </w:pPr>
          <w:r w:rsidRPr="002C65EE">
            <w:rPr>
              <w:rFonts w:ascii="Arial" w:eastAsia="Arial" w:hAnsi="Arial" w:cs="Arial"/>
              <w:sz w:val="24"/>
              <w:szCs w:val="24"/>
            </w:rPr>
            <w:t>Omavalvontasuunnitelman toteutumisesta yksikön johtaja laatii raportin neljän kuukauden välein. Raportissa arvioidaan omavalvonnan toteutuminen. Jos puutteita havaitaan, kirjataan raporttiin toimenpiteet korjaavista toimenpiteistä. Puutteet ja niihin liittyvät toimenpiteet käydään henkilöstön kanssa läpi henkilöstön kuukausikokouksessa. Omavalvonnan seurantaraportin päivitys on merkitty johtajan vuosikalenteriin. Johtaja seuraa vuosikalenteria ja tekee siinä määrätyt tehtävät ajallaan. Johtaja tallentaa raportin IMS:iin, josta raportti siirtyy automaattisesti yksikön verkkosivuille.</w:t>
          </w:r>
        </w:p>
        <w:p w14:paraId="76182016" w14:textId="77777777" w:rsidR="002C65EE" w:rsidRPr="002C65EE" w:rsidRDefault="002C65EE" w:rsidP="002C65EE">
          <w:pPr>
            <w:spacing w:after="0" w:line="240" w:lineRule="auto"/>
            <w:rPr>
              <w:rFonts w:ascii="Arial" w:eastAsia="Arial" w:hAnsi="Arial" w:cs="Arial"/>
              <w:color w:val="FF0000"/>
              <w:sz w:val="24"/>
              <w:szCs w:val="24"/>
            </w:rPr>
          </w:pPr>
        </w:p>
        <w:p w14:paraId="1693D425" w14:textId="77777777" w:rsidR="002C65EE" w:rsidRPr="002C65EE" w:rsidRDefault="002C65EE" w:rsidP="002C65EE">
          <w:pPr>
            <w:spacing w:after="0" w:line="240" w:lineRule="auto"/>
            <w:contextualSpacing/>
            <w:rPr>
              <w:rFonts w:ascii="Arial" w:eastAsia="Arial" w:hAnsi="Arial" w:cs="Arial"/>
              <w:color w:val="FF0000"/>
              <w:sz w:val="24"/>
              <w:szCs w:val="24"/>
            </w:rPr>
          </w:pPr>
        </w:p>
        <w:p w14:paraId="403E5580" w14:textId="77777777" w:rsidR="002C65EE" w:rsidRPr="002C65EE" w:rsidRDefault="002C65EE" w:rsidP="002C65EE">
          <w:pPr>
            <w:spacing w:after="0" w:line="240" w:lineRule="auto"/>
            <w:contextualSpacing/>
            <w:rPr>
              <w:rFonts w:ascii="Arial" w:eastAsia="Arial" w:hAnsi="Arial" w:cs="Arial"/>
              <w:color w:val="FF0000"/>
              <w:sz w:val="24"/>
              <w:szCs w:val="24"/>
            </w:rPr>
          </w:pPr>
        </w:p>
        <w:p w14:paraId="3262E2F9" w14:textId="77777777" w:rsidR="002C65EE" w:rsidRPr="002C65EE" w:rsidRDefault="002C65EE" w:rsidP="002C65EE">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52" w:name="_Toc198306651"/>
          <w:r w:rsidRPr="002C65EE">
            <w:rPr>
              <w:rFonts w:ascii="Arial" w:eastAsia="Arial" w:hAnsi="Arial" w:cs="Arial"/>
              <w:b/>
              <w:sz w:val="24"/>
              <w:szCs w:val="24"/>
            </w:rPr>
            <w:t>Päiväys ja allekirjoitus</w:t>
          </w:r>
          <w:bookmarkEnd w:id="152"/>
        </w:p>
        <w:p w14:paraId="16AA2B46" w14:textId="77777777" w:rsidR="002C65EE" w:rsidRPr="002C65EE" w:rsidRDefault="002C65EE" w:rsidP="002C65EE">
          <w:pPr>
            <w:spacing w:after="0" w:line="240" w:lineRule="auto"/>
            <w:contextualSpacing/>
            <w:rPr>
              <w:rFonts w:ascii="Arial" w:eastAsia="Arial" w:hAnsi="Arial" w:cs="Arial"/>
              <w:color w:val="FF0000"/>
              <w:sz w:val="24"/>
              <w:szCs w:val="24"/>
            </w:rPr>
          </w:pPr>
        </w:p>
        <w:tbl>
          <w:tblPr>
            <w:tblStyle w:val="TableGrid"/>
            <w:tblW w:w="0" w:type="auto"/>
            <w:tblLook w:val="04A0" w:firstRow="1" w:lastRow="0" w:firstColumn="1" w:lastColumn="0" w:noHBand="0" w:noVBand="1"/>
          </w:tblPr>
          <w:tblGrid>
            <w:gridCol w:w="1517"/>
            <w:gridCol w:w="1508"/>
            <w:gridCol w:w="5183"/>
          </w:tblGrid>
          <w:tr w:rsidR="002C65EE" w:rsidRPr="002C65EE" w14:paraId="4C77A780" w14:textId="77777777" w:rsidTr="0016777A">
            <w:tc>
              <w:tcPr>
                <w:tcW w:w="1517" w:type="dxa"/>
              </w:tcPr>
              <w:p w14:paraId="194AD47B"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Päiväys</w:t>
                </w:r>
              </w:p>
            </w:tc>
            <w:tc>
              <w:tcPr>
                <w:tcW w:w="1508" w:type="dxa"/>
              </w:tcPr>
              <w:p w14:paraId="66C62110"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Versio</w:t>
                </w:r>
              </w:p>
            </w:tc>
            <w:tc>
              <w:tcPr>
                <w:tcW w:w="5183" w:type="dxa"/>
              </w:tcPr>
              <w:p w14:paraId="59EF4D5C" w14:textId="77777777" w:rsidR="002C65EE" w:rsidRPr="002C65EE" w:rsidRDefault="002C65EE" w:rsidP="002C65EE">
                <w:pPr>
                  <w:contextualSpacing/>
                  <w:jc w:val="both"/>
                  <w:rPr>
                    <w:rFonts w:ascii="Arial" w:eastAsia="Arial" w:hAnsi="Arial" w:cs="Arial"/>
                    <w:b/>
                    <w:bCs/>
                    <w:sz w:val="24"/>
                    <w:szCs w:val="24"/>
                  </w:rPr>
                </w:pPr>
                <w:r w:rsidRPr="002C65EE">
                  <w:rPr>
                    <w:rFonts w:ascii="Arial" w:eastAsia="Arial" w:hAnsi="Arial" w:cs="Arial"/>
                    <w:b/>
                    <w:bCs/>
                    <w:sz w:val="24"/>
                    <w:szCs w:val="24"/>
                  </w:rPr>
                  <w:t>Laatijat</w:t>
                </w:r>
              </w:p>
            </w:tc>
          </w:tr>
          <w:tr w:rsidR="002C65EE" w:rsidRPr="002C65EE" w14:paraId="01F807C0" w14:textId="77777777" w:rsidTr="0016777A">
            <w:tc>
              <w:tcPr>
                <w:tcW w:w="1517" w:type="dxa"/>
              </w:tcPr>
              <w:p w14:paraId="2561B49D"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11.6.2025</w:t>
                </w:r>
              </w:p>
            </w:tc>
            <w:tc>
              <w:tcPr>
                <w:tcW w:w="1508" w:type="dxa"/>
              </w:tcPr>
              <w:p w14:paraId="305AC014"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1.0</w:t>
                </w:r>
              </w:p>
            </w:tc>
            <w:tc>
              <w:tcPr>
                <w:tcW w:w="5183" w:type="dxa"/>
              </w:tcPr>
              <w:p w14:paraId="24879F5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 Rantanen</w:t>
                </w:r>
              </w:p>
            </w:tc>
          </w:tr>
          <w:tr w:rsidR="002C65EE" w:rsidRPr="002C65EE" w14:paraId="2B48B089" w14:textId="77777777" w:rsidTr="0016777A">
            <w:tc>
              <w:tcPr>
                <w:tcW w:w="1517" w:type="dxa"/>
              </w:tcPr>
              <w:p w14:paraId="234E0700"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08.01.2026</w:t>
                </w:r>
              </w:p>
            </w:tc>
            <w:tc>
              <w:tcPr>
                <w:tcW w:w="1508" w:type="dxa"/>
              </w:tcPr>
              <w:p w14:paraId="036F51F7"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2.0</w:t>
                </w:r>
              </w:p>
            </w:tc>
            <w:tc>
              <w:tcPr>
                <w:tcW w:w="5183" w:type="dxa"/>
              </w:tcPr>
              <w:p w14:paraId="60A8155E"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 Rantanen</w:t>
                </w:r>
              </w:p>
            </w:tc>
          </w:tr>
          <w:tr w:rsidR="002C65EE" w:rsidRPr="002C65EE" w14:paraId="658AA698" w14:textId="77777777" w:rsidTr="0016777A">
            <w:tc>
              <w:tcPr>
                <w:tcW w:w="1517" w:type="dxa"/>
              </w:tcPr>
              <w:p w14:paraId="1EA93523"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16.04.2026</w:t>
                </w:r>
              </w:p>
            </w:tc>
            <w:tc>
              <w:tcPr>
                <w:tcW w:w="1508" w:type="dxa"/>
              </w:tcPr>
              <w:p w14:paraId="5C68507C"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3.0</w:t>
                </w:r>
              </w:p>
            </w:tc>
            <w:tc>
              <w:tcPr>
                <w:tcW w:w="5183" w:type="dxa"/>
              </w:tcPr>
              <w:p w14:paraId="28E49DE8" w14:textId="77777777" w:rsidR="002C65EE" w:rsidRPr="002C65EE" w:rsidRDefault="002C65EE" w:rsidP="002C65EE">
                <w:pPr>
                  <w:contextualSpacing/>
                  <w:jc w:val="both"/>
                  <w:rPr>
                    <w:rFonts w:ascii="Arial" w:eastAsia="Arial" w:hAnsi="Arial" w:cs="Arial"/>
                    <w:sz w:val="24"/>
                    <w:szCs w:val="24"/>
                  </w:rPr>
                </w:pPr>
                <w:r w:rsidRPr="002C65EE">
                  <w:rPr>
                    <w:rFonts w:ascii="Arial" w:eastAsia="Arial" w:hAnsi="Arial" w:cs="Arial"/>
                    <w:sz w:val="24"/>
                    <w:szCs w:val="24"/>
                  </w:rPr>
                  <w:t>Mervi Rantanen</w:t>
                </w:r>
              </w:p>
            </w:tc>
          </w:tr>
        </w:tbl>
        <w:p w14:paraId="132602D8" w14:textId="77777777" w:rsidR="002C65EE" w:rsidRPr="002C65EE" w:rsidRDefault="002C65EE" w:rsidP="002C65EE">
          <w:pPr>
            <w:spacing w:after="0" w:line="240" w:lineRule="auto"/>
            <w:contextualSpacing/>
            <w:rPr>
              <w:rFonts w:ascii="Arial" w:eastAsia="Arial" w:hAnsi="Arial" w:cs="Arial"/>
              <w:color w:val="FF0000"/>
              <w:sz w:val="24"/>
              <w:szCs w:val="24"/>
            </w:rPr>
          </w:pPr>
        </w:p>
        <w:p w14:paraId="3447C1FB" w14:textId="77777777" w:rsidR="002C65EE" w:rsidRPr="002C65EE" w:rsidRDefault="002C65EE" w:rsidP="002C65EE">
          <w:pPr>
            <w:spacing w:after="0" w:line="240" w:lineRule="auto"/>
            <w:contextualSpacing/>
            <w:rPr>
              <w:rFonts w:ascii="Arial" w:eastAsia="Arial" w:hAnsi="Arial" w:cs="Arial"/>
              <w:sz w:val="24"/>
              <w:szCs w:val="24"/>
            </w:rPr>
          </w:pPr>
          <w:r w:rsidRPr="002C65EE">
            <w:rPr>
              <w:rFonts w:ascii="Arial" w:eastAsia="Arial" w:hAnsi="Arial" w:cs="Arial"/>
              <w:sz w:val="24"/>
              <w:szCs w:val="24"/>
            </w:rPr>
            <w:br w:type="page"/>
          </w:r>
        </w:p>
        <w:p w14:paraId="3FE985C9" w14:textId="77777777" w:rsidR="002C65EE" w:rsidRPr="002C65EE" w:rsidRDefault="002C65EE" w:rsidP="002C65EE">
          <w:pPr>
            <w:keepNext/>
            <w:numPr>
              <w:ilvl w:val="0"/>
              <w:numId w:val="1"/>
            </w:numPr>
            <w:spacing w:after="0" w:line="240" w:lineRule="auto"/>
            <w:contextualSpacing/>
            <w:outlineLvl w:val="0"/>
            <w:rPr>
              <w:rFonts w:ascii="Arial" w:eastAsia="Times New Roman" w:hAnsi="Arial" w:cs="Times New Roman"/>
              <w:b/>
              <w:caps/>
              <w:sz w:val="24"/>
              <w:szCs w:val="20"/>
            </w:rPr>
          </w:pPr>
          <w:bookmarkStart w:id="153" w:name="_Toc198306652"/>
          <w:r w:rsidRPr="002C65EE">
            <w:rPr>
              <w:rFonts w:ascii="Arial" w:eastAsia="Arial" w:hAnsi="Arial" w:cs="Times New Roman"/>
              <w:b/>
              <w:caps/>
              <w:sz w:val="24"/>
              <w:szCs w:val="20"/>
            </w:rPr>
            <w:lastRenderedPageBreak/>
            <w:t>Lukukuittaus</w:t>
          </w:r>
          <w:bookmarkEnd w:id="153"/>
        </w:p>
        <w:tbl>
          <w:tblPr>
            <w:tblStyle w:val="TableGrid"/>
            <w:tblW w:w="0" w:type="auto"/>
            <w:tblLook w:val="04A0" w:firstRow="1" w:lastRow="0" w:firstColumn="1" w:lastColumn="0" w:noHBand="0" w:noVBand="1"/>
          </w:tblPr>
          <w:tblGrid>
            <w:gridCol w:w="3823"/>
            <w:gridCol w:w="3543"/>
            <w:gridCol w:w="2262"/>
          </w:tblGrid>
          <w:tr w:rsidR="002C65EE" w:rsidRPr="002C65EE" w14:paraId="65C32839" w14:textId="77777777" w:rsidTr="0016777A">
            <w:tc>
              <w:tcPr>
                <w:tcW w:w="3823" w:type="dxa"/>
              </w:tcPr>
              <w:p w14:paraId="7CBE546C" w14:textId="77777777" w:rsidR="002C65EE" w:rsidRPr="002C65EE" w:rsidRDefault="002C65EE" w:rsidP="002C65EE">
                <w:pPr>
                  <w:contextualSpacing/>
                  <w:rPr>
                    <w:b/>
                    <w:bCs/>
                  </w:rPr>
                </w:pPr>
                <w:r w:rsidRPr="002C65EE">
                  <w:rPr>
                    <w:b/>
                    <w:bCs/>
                  </w:rPr>
                  <w:t>Nimi</w:t>
                </w:r>
              </w:p>
              <w:p w14:paraId="2CB99C5C" w14:textId="77777777" w:rsidR="002C65EE" w:rsidRPr="002C65EE" w:rsidRDefault="002C65EE" w:rsidP="002C65EE">
                <w:pPr>
                  <w:contextualSpacing/>
                  <w:rPr>
                    <w:b/>
                    <w:bCs/>
                  </w:rPr>
                </w:pPr>
              </w:p>
            </w:tc>
            <w:tc>
              <w:tcPr>
                <w:tcW w:w="3543" w:type="dxa"/>
              </w:tcPr>
              <w:p w14:paraId="67B04944" w14:textId="77777777" w:rsidR="002C65EE" w:rsidRPr="002C65EE" w:rsidRDefault="002C65EE" w:rsidP="002C65EE">
                <w:pPr>
                  <w:contextualSpacing/>
                  <w:rPr>
                    <w:b/>
                    <w:bCs/>
                  </w:rPr>
                </w:pPr>
                <w:r w:rsidRPr="002C65EE">
                  <w:rPr>
                    <w:b/>
                    <w:bCs/>
                  </w:rPr>
                  <w:t>Allekirjoitus</w:t>
                </w:r>
              </w:p>
            </w:tc>
            <w:tc>
              <w:tcPr>
                <w:tcW w:w="2262" w:type="dxa"/>
              </w:tcPr>
              <w:p w14:paraId="70F7995B" w14:textId="77777777" w:rsidR="002C65EE" w:rsidRPr="002C65EE" w:rsidRDefault="002C65EE" w:rsidP="002C65EE">
                <w:pPr>
                  <w:contextualSpacing/>
                  <w:rPr>
                    <w:b/>
                    <w:bCs/>
                  </w:rPr>
                </w:pPr>
                <w:r w:rsidRPr="002C65EE">
                  <w:rPr>
                    <w:b/>
                    <w:bCs/>
                  </w:rPr>
                  <w:t>Päiväys</w:t>
                </w:r>
              </w:p>
            </w:tc>
          </w:tr>
          <w:tr w:rsidR="002C65EE" w:rsidRPr="002C65EE" w14:paraId="321A084B" w14:textId="77777777" w:rsidTr="0016777A">
            <w:tc>
              <w:tcPr>
                <w:tcW w:w="3823" w:type="dxa"/>
              </w:tcPr>
              <w:p w14:paraId="0AEB0FC4" w14:textId="77777777" w:rsidR="002C65EE" w:rsidRPr="002C65EE" w:rsidRDefault="002C65EE" w:rsidP="002C65EE">
                <w:pPr>
                  <w:contextualSpacing/>
                </w:pPr>
              </w:p>
              <w:p w14:paraId="76C88BBF" w14:textId="77777777" w:rsidR="002C65EE" w:rsidRPr="002C65EE" w:rsidRDefault="002C65EE" w:rsidP="002C65EE">
                <w:pPr>
                  <w:contextualSpacing/>
                </w:pPr>
              </w:p>
            </w:tc>
            <w:tc>
              <w:tcPr>
                <w:tcW w:w="3543" w:type="dxa"/>
              </w:tcPr>
              <w:p w14:paraId="06A60B69" w14:textId="77777777" w:rsidR="002C65EE" w:rsidRPr="002C65EE" w:rsidRDefault="002C65EE" w:rsidP="002C65EE">
                <w:pPr>
                  <w:contextualSpacing/>
                </w:pPr>
              </w:p>
            </w:tc>
            <w:tc>
              <w:tcPr>
                <w:tcW w:w="2262" w:type="dxa"/>
              </w:tcPr>
              <w:p w14:paraId="2B1079B6" w14:textId="77777777" w:rsidR="002C65EE" w:rsidRPr="002C65EE" w:rsidRDefault="002C65EE" w:rsidP="002C65EE">
                <w:pPr>
                  <w:contextualSpacing/>
                </w:pPr>
              </w:p>
            </w:tc>
          </w:tr>
          <w:tr w:rsidR="002C65EE" w:rsidRPr="002C65EE" w14:paraId="0EE91CA3" w14:textId="77777777" w:rsidTr="0016777A">
            <w:tc>
              <w:tcPr>
                <w:tcW w:w="3823" w:type="dxa"/>
              </w:tcPr>
              <w:p w14:paraId="2BBD0289" w14:textId="77777777" w:rsidR="002C65EE" w:rsidRPr="002C65EE" w:rsidRDefault="002C65EE" w:rsidP="002C65EE">
                <w:pPr>
                  <w:contextualSpacing/>
                </w:pPr>
              </w:p>
              <w:p w14:paraId="0D16FAB8" w14:textId="77777777" w:rsidR="002C65EE" w:rsidRPr="002C65EE" w:rsidRDefault="002C65EE" w:rsidP="002C65EE">
                <w:pPr>
                  <w:contextualSpacing/>
                </w:pPr>
              </w:p>
            </w:tc>
            <w:tc>
              <w:tcPr>
                <w:tcW w:w="3543" w:type="dxa"/>
              </w:tcPr>
              <w:p w14:paraId="459D1A1E" w14:textId="77777777" w:rsidR="002C65EE" w:rsidRPr="002C65EE" w:rsidRDefault="002C65EE" w:rsidP="002C65EE">
                <w:pPr>
                  <w:contextualSpacing/>
                </w:pPr>
              </w:p>
            </w:tc>
            <w:tc>
              <w:tcPr>
                <w:tcW w:w="2262" w:type="dxa"/>
              </w:tcPr>
              <w:p w14:paraId="36FFD05C" w14:textId="77777777" w:rsidR="002C65EE" w:rsidRPr="002C65EE" w:rsidRDefault="002C65EE" w:rsidP="002C65EE">
                <w:pPr>
                  <w:contextualSpacing/>
                </w:pPr>
              </w:p>
            </w:tc>
          </w:tr>
          <w:tr w:rsidR="002C65EE" w:rsidRPr="002C65EE" w14:paraId="5ECCB049" w14:textId="77777777" w:rsidTr="0016777A">
            <w:tc>
              <w:tcPr>
                <w:tcW w:w="3823" w:type="dxa"/>
              </w:tcPr>
              <w:p w14:paraId="1FFC4A12" w14:textId="77777777" w:rsidR="002C65EE" w:rsidRPr="002C65EE" w:rsidRDefault="002C65EE" w:rsidP="002C65EE">
                <w:pPr>
                  <w:contextualSpacing/>
                </w:pPr>
              </w:p>
              <w:p w14:paraId="2CB25880" w14:textId="77777777" w:rsidR="002C65EE" w:rsidRPr="002C65EE" w:rsidRDefault="002C65EE" w:rsidP="002C65EE">
                <w:pPr>
                  <w:contextualSpacing/>
                </w:pPr>
              </w:p>
            </w:tc>
            <w:tc>
              <w:tcPr>
                <w:tcW w:w="3543" w:type="dxa"/>
              </w:tcPr>
              <w:p w14:paraId="50F9F6AC" w14:textId="77777777" w:rsidR="002C65EE" w:rsidRPr="002C65EE" w:rsidRDefault="002C65EE" w:rsidP="002C65EE">
                <w:pPr>
                  <w:contextualSpacing/>
                </w:pPr>
              </w:p>
            </w:tc>
            <w:tc>
              <w:tcPr>
                <w:tcW w:w="2262" w:type="dxa"/>
              </w:tcPr>
              <w:p w14:paraId="20790BF6" w14:textId="77777777" w:rsidR="002C65EE" w:rsidRPr="002C65EE" w:rsidRDefault="002C65EE" w:rsidP="002C65EE">
                <w:pPr>
                  <w:contextualSpacing/>
                </w:pPr>
              </w:p>
            </w:tc>
          </w:tr>
          <w:tr w:rsidR="002C65EE" w:rsidRPr="002C65EE" w14:paraId="48B3BE3E" w14:textId="77777777" w:rsidTr="0016777A">
            <w:tc>
              <w:tcPr>
                <w:tcW w:w="3823" w:type="dxa"/>
              </w:tcPr>
              <w:p w14:paraId="6D93CB24" w14:textId="77777777" w:rsidR="002C65EE" w:rsidRPr="002C65EE" w:rsidRDefault="002C65EE" w:rsidP="002C65EE">
                <w:pPr>
                  <w:contextualSpacing/>
                </w:pPr>
              </w:p>
              <w:p w14:paraId="59E51020" w14:textId="77777777" w:rsidR="002C65EE" w:rsidRPr="002C65EE" w:rsidRDefault="002C65EE" w:rsidP="002C65EE">
                <w:pPr>
                  <w:contextualSpacing/>
                </w:pPr>
              </w:p>
            </w:tc>
            <w:tc>
              <w:tcPr>
                <w:tcW w:w="3543" w:type="dxa"/>
              </w:tcPr>
              <w:p w14:paraId="43A872C4" w14:textId="77777777" w:rsidR="002C65EE" w:rsidRPr="002C65EE" w:rsidRDefault="002C65EE" w:rsidP="002C65EE">
                <w:pPr>
                  <w:contextualSpacing/>
                </w:pPr>
              </w:p>
            </w:tc>
            <w:tc>
              <w:tcPr>
                <w:tcW w:w="2262" w:type="dxa"/>
              </w:tcPr>
              <w:p w14:paraId="3047AC8F" w14:textId="77777777" w:rsidR="002C65EE" w:rsidRPr="002C65EE" w:rsidRDefault="002C65EE" w:rsidP="002C65EE">
                <w:pPr>
                  <w:contextualSpacing/>
                </w:pPr>
              </w:p>
            </w:tc>
          </w:tr>
          <w:tr w:rsidR="002C65EE" w:rsidRPr="002C65EE" w14:paraId="1F4D37F0" w14:textId="77777777" w:rsidTr="0016777A">
            <w:tc>
              <w:tcPr>
                <w:tcW w:w="3823" w:type="dxa"/>
              </w:tcPr>
              <w:p w14:paraId="329637A0" w14:textId="77777777" w:rsidR="002C65EE" w:rsidRPr="002C65EE" w:rsidRDefault="002C65EE" w:rsidP="002C65EE">
                <w:pPr>
                  <w:contextualSpacing/>
                </w:pPr>
              </w:p>
              <w:p w14:paraId="47E0CC91" w14:textId="77777777" w:rsidR="002C65EE" w:rsidRPr="002C65EE" w:rsidRDefault="002C65EE" w:rsidP="002C65EE">
                <w:pPr>
                  <w:contextualSpacing/>
                </w:pPr>
              </w:p>
            </w:tc>
            <w:tc>
              <w:tcPr>
                <w:tcW w:w="3543" w:type="dxa"/>
              </w:tcPr>
              <w:p w14:paraId="1614AF8B" w14:textId="77777777" w:rsidR="002C65EE" w:rsidRPr="002C65EE" w:rsidRDefault="002C65EE" w:rsidP="002C65EE">
                <w:pPr>
                  <w:contextualSpacing/>
                </w:pPr>
              </w:p>
            </w:tc>
            <w:tc>
              <w:tcPr>
                <w:tcW w:w="2262" w:type="dxa"/>
              </w:tcPr>
              <w:p w14:paraId="329F2B4F" w14:textId="77777777" w:rsidR="002C65EE" w:rsidRPr="002C65EE" w:rsidRDefault="002C65EE" w:rsidP="002C65EE">
                <w:pPr>
                  <w:contextualSpacing/>
                </w:pPr>
              </w:p>
            </w:tc>
          </w:tr>
          <w:tr w:rsidR="002C65EE" w:rsidRPr="002C65EE" w14:paraId="7EDC7003" w14:textId="77777777" w:rsidTr="0016777A">
            <w:tc>
              <w:tcPr>
                <w:tcW w:w="3823" w:type="dxa"/>
              </w:tcPr>
              <w:p w14:paraId="7067BB8A" w14:textId="77777777" w:rsidR="002C65EE" w:rsidRPr="002C65EE" w:rsidRDefault="002C65EE" w:rsidP="002C65EE">
                <w:pPr>
                  <w:contextualSpacing/>
                </w:pPr>
              </w:p>
              <w:p w14:paraId="569296AA" w14:textId="77777777" w:rsidR="002C65EE" w:rsidRPr="002C65EE" w:rsidRDefault="002C65EE" w:rsidP="002C65EE">
                <w:pPr>
                  <w:contextualSpacing/>
                </w:pPr>
              </w:p>
            </w:tc>
            <w:tc>
              <w:tcPr>
                <w:tcW w:w="3543" w:type="dxa"/>
              </w:tcPr>
              <w:p w14:paraId="50AAE993" w14:textId="77777777" w:rsidR="002C65EE" w:rsidRPr="002C65EE" w:rsidRDefault="002C65EE" w:rsidP="002C65EE">
                <w:pPr>
                  <w:contextualSpacing/>
                </w:pPr>
              </w:p>
            </w:tc>
            <w:tc>
              <w:tcPr>
                <w:tcW w:w="2262" w:type="dxa"/>
              </w:tcPr>
              <w:p w14:paraId="47CF82DF" w14:textId="77777777" w:rsidR="002C65EE" w:rsidRPr="002C65EE" w:rsidRDefault="002C65EE" w:rsidP="002C65EE">
                <w:pPr>
                  <w:contextualSpacing/>
                </w:pPr>
              </w:p>
            </w:tc>
          </w:tr>
          <w:tr w:rsidR="002C65EE" w:rsidRPr="002C65EE" w14:paraId="4FB9BD59" w14:textId="77777777" w:rsidTr="0016777A">
            <w:tc>
              <w:tcPr>
                <w:tcW w:w="3823" w:type="dxa"/>
              </w:tcPr>
              <w:p w14:paraId="69C21C79" w14:textId="77777777" w:rsidR="002C65EE" w:rsidRPr="002C65EE" w:rsidRDefault="002C65EE" w:rsidP="002C65EE">
                <w:pPr>
                  <w:contextualSpacing/>
                </w:pPr>
              </w:p>
              <w:p w14:paraId="56CB31AF" w14:textId="77777777" w:rsidR="002C65EE" w:rsidRPr="002C65EE" w:rsidRDefault="002C65EE" w:rsidP="002C65EE">
                <w:pPr>
                  <w:contextualSpacing/>
                </w:pPr>
              </w:p>
            </w:tc>
            <w:tc>
              <w:tcPr>
                <w:tcW w:w="3543" w:type="dxa"/>
              </w:tcPr>
              <w:p w14:paraId="4C3DFDB6" w14:textId="77777777" w:rsidR="002C65EE" w:rsidRPr="002C65EE" w:rsidRDefault="002C65EE" w:rsidP="002C65EE">
                <w:pPr>
                  <w:contextualSpacing/>
                </w:pPr>
              </w:p>
            </w:tc>
            <w:tc>
              <w:tcPr>
                <w:tcW w:w="2262" w:type="dxa"/>
              </w:tcPr>
              <w:p w14:paraId="013B019E" w14:textId="77777777" w:rsidR="002C65EE" w:rsidRPr="002C65EE" w:rsidRDefault="002C65EE" w:rsidP="002C65EE">
                <w:pPr>
                  <w:contextualSpacing/>
                </w:pPr>
              </w:p>
            </w:tc>
          </w:tr>
          <w:tr w:rsidR="002C65EE" w:rsidRPr="002C65EE" w14:paraId="7FD15821" w14:textId="77777777" w:rsidTr="0016777A">
            <w:tc>
              <w:tcPr>
                <w:tcW w:w="3823" w:type="dxa"/>
              </w:tcPr>
              <w:p w14:paraId="23A1ECF5" w14:textId="77777777" w:rsidR="002C65EE" w:rsidRPr="002C65EE" w:rsidRDefault="002C65EE" w:rsidP="002C65EE">
                <w:pPr>
                  <w:contextualSpacing/>
                </w:pPr>
              </w:p>
              <w:p w14:paraId="160C27FB" w14:textId="77777777" w:rsidR="002C65EE" w:rsidRPr="002C65EE" w:rsidRDefault="002C65EE" w:rsidP="002C65EE">
                <w:pPr>
                  <w:contextualSpacing/>
                </w:pPr>
              </w:p>
            </w:tc>
            <w:tc>
              <w:tcPr>
                <w:tcW w:w="3543" w:type="dxa"/>
              </w:tcPr>
              <w:p w14:paraId="6B668BC4" w14:textId="77777777" w:rsidR="002C65EE" w:rsidRPr="002C65EE" w:rsidRDefault="002C65EE" w:rsidP="002C65EE">
                <w:pPr>
                  <w:contextualSpacing/>
                </w:pPr>
              </w:p>
            </w:tc>
            <w:tc>
              <w:tcPr>
                <w:tcW w:w="2262" w:type="dxa"/>
              </w:tcPr>
              <w:p w14:paraId="580CD843" w14:textId="77777777" w:rsidR="002C65EE" w:rsidRPr="002C65EE" w:rsidRDefault="002C65EE" w:rsidP="002C65EE">
                <w:pPr>
                  <w:contextualSpacing/>
                </w:pPr>
              </w:p>
            </w:tc>
          </w:tr>
          <w:tr w:rsidR="002C65EE" w:rsidRPr="002C65EE" w14:paraId="0191F6A6" w14:textId="77777777" w:rsidTr="0016777A">
            <w:tc>
              <w:tcPr>
                <w:tcW w:w="3823" w:type="dxa"/>
              </w:tcPr>
              <w:p w14:paraId="1D2EE95E" w14:textId="77777777" w:rsidR="002C65EE" w:rsidRPr="002C65EE" w:rsidRDefault="002C65EE" w:rsidP="002C65EE">
                <w:pPr>
                  <w:contextualSpacing/>
                </w:pPr>
              </w:p>
              <w:p w14:paraId="2BBB8CE6" w14:textId="77777777" w:rsidR="002C65EE" w:rsidRPr="002C65EE" w:rsidRDefault="002C65EE" w:rsidP="002C65EE">
                <w:pPr>
                  <w:contextualSpacing/>
                </w:pPr>
              </w:p>
            </w:tc>
            <w:tc>
              <w:tcPr>
                <w:tcW w:w="3543" w:type="dxa"/>
              </w:tcPr>
              <w:p w14:paraId="55190D8C" w14:textId="77777777" w:rsidR="002C65EE" w:rsidRPr="002C65EE" w:rsidRDefault="002C65EE" w:rsidP="002C65EE">
                <w:pPr>
                  <w:contextualSpacing/>
                </w:pPr>
              </w:p>
            </w:tc>
            <w:tc>
              <w:tcPr>
                <w:tcW w:w="2262" w:type="dxa"/>
              </w:tcPr>
              <w:p w14:paraId="3D29A454" w14:textId="77777777" w:rsidR="002C65EE" w:rsidRPr="002C65EE" w:rsidRDefault="002C65EE" w:rsidP="002C65EE">
                <w:pPr>
                  <w:contextualSpacing/>
                </w:pPr>
              </w:p>
            </w:tc>
          </w:tr>
          <w:tr w:rsidR="002C65EE" w:rsidRPr="002C65EE" w14:paraId="449246B8" w14:textId="77777777" w:rsidTr="0016777A">
            <w:tc>
              <w:tcPr>
                <w:tcW w:w="3823" w:type="dxa"/>
              </w:tcPr>
              <w:p w14:paraId="57AFE065" w14:textId="77777777" w:rsidR="002C65EE" w:rsidRPr="002C65EE" w:rsidRDefault="002C65EE" w:rsidP="002C65EE">
                <w:pPr>
                  <w:contextualSpacing/>
                </w:pPr>
              </w:p>
              <w:p w14:paraId="11407556" w14:textId="77777777" w:rsidR="002C65EE" w:rsidRPr="002C65EE" w:rsidRDefault="002C65EE" w:rsidP="002C65EE">
                <w:pPr>
                  <w:contextualSpacing/>
                </w:pPr>
              </w:p>
            </w:tc>
            <w:tc>
              <w:tcPr>
                <w:tcW w:w="3543" w:type="dxa"/>
              </w:tcPr>
              <w:p w14:paraId="70E21FBC" w14:textId="77777777" w:rsidR="002C65EE" w:rsidRPr="002C65EE" w:rsidRDefault="002C65EE" w:rsidP="002C65EE">
                <w:pPr>
                  <w:contextualSpacing/>
                </w:pPr>
              </w:p>
            </w:tc>
            <w:tc>
              <w:tcPr>
                <w:tcW w:w="2262" w:type="dxa"/>
              </w:tcPr>
              <w:p w14:paraId="2DE851AE" w14:textId="77777777" w:rsidR="002C65EE" w:rsidRPr="002C65EE" w:rsidRDefault="002C65EE" w:rsidP="002C65EE">
                <w:pPr>
                  <w:contextualSpacing/>
                </w:pPr>
              </w:p>
            </w:tc>
          </w:tr>
          <w:tr w:rsidR="002C65EE" w:rsidRPr="002C65EE" w14:paraId="5DC1712D" w14:textId="77777777" w:rsidTr="0016777A">
            <w:tc>
              <w:tcPr>
                <w:tcW w:w="3823" w:type="dxa"/>
              </w:tcPr>
              <w:p w14:paraId="3AAFD7C3" w14:textId="77777777" w:rsidR="002C65EE" w:rsidRPr="002C65EE" w:rsidRDefault="002C65EE" w:rsidP="002C65EE">
                <w:pPr>
                  <w:contextualSpacing/>
                </w:pPr>
              </w:p>
              <w:p w14:paraId="06F5224B" w14:textId="77777777" w:rsidR="002C65EE" w:rsidRPr="002C65EE" w:rsidRDefault="002C65EE" w:rsidP="002C65EE">
                <w:pPr>
                  <w:contextualSpacing/>
                </w:pPr>
              </w:p>
            </w:tc>
            <w:tc>
              <w:tcPr>
                <w:tcW w:w="3543" w:type="dxa"/>
              </w:tcPr>
              <w:p w14:paraId="0531518B" w14:textId="77777777" w:rsidR="002C65EE" w:rsidRPr="002C65EE" w:rsidRDefault="002C65EE" w:rsidP="002C65EE">
                <w:pPr>
                  <w:contextualSpacing/>
                </w:pPr>
              </w:p>
            </w:tc>
            <w:tc>
              <w:tcPr>
                <w:tcW w:w="2262" w:type="dxa"/>
              </w:tcPr>
              <w:p w14:paraId="5012011C" w14:textId="77777777" w:rsidR="002C65EE" w:rsidRPr="002C65EE" w:rsidRDefault="002C65EE" w:rsidP="002C65EE">
                <w:pPr>
                  <w:contextualSpacing/>
                </w:pPr>
              </w:p>
            </w:tc>
          </w:tr>
          <w:tr w:rsidR="002C65EE" w:rsidRPr="002C65EE" w14:paraId="291CDD96" w14:textId="77777777" w:rsidTr="0016777A">
            <w:tc>
              <w:tcPr>
                <w:tcW w:w="3823" w:type="dxa"/>
              </w:tcPr>
              <w:p w14:paraId="611FBBAA" w14:textId="77777777" w:rsidR="002C65EE" w:rsidRPr="002C65EE" w:rsidRDefault="002C65EE" w:rsidP="002C65EE">
                <w:pPr>
                  <w:contextualSpacing/>
                </w:pPr>
              </w:p>
              <w:p w14:paraId="196F4D50" w14:textId="77777777" w:rsidR="002C65EE" w:rsidRPr="002C65EE" w:rsidRDefault="002C65EE" w:rsidP="002C65EE">
                <w:pPr>
                  <w:contextualSpacing/>
                </w:pPr>
              </w:p>
            </w:tc>
            <w:tc>
              <w:tcPr>
                <w:tcW w:w="3543" w:type="dxa"/>
              </w:tcPr>
              <w:p w14:paraId="5DF5C6C2" w14:textId="77777777" w:rsidR="002C65EE" w:rsidRPr="002C65EE" w:rsidRDefault="002C65EE" w:rsidP="002C65EE">
                <w:pPr>
                  <w:contextualSpacing/>
                </w:pPr>
              </w:p>
            </w:tc>
            <w:tc>
              <w:tcPr>
                <w:tcW w:w="2262" w:type="dxa"/>
              </w:tcPr>
              <w:p w14:paraId="38D6F25E" w14:textId="77777777" w:rsidR="002C65EE" w:rsidRPr="002C65EE" w:rsidRDefault="002C65EE" w:rsidP="002C65EE">
                <w:pPr>
                  <w:contextualSpacing/>
                </w:pPr>
              </w:p>
            </w:tc>
          </w:tr>
          <w:tr w:rsidR="002C65EE" w:rsidRPr="002C65EE" w14:paraId="174A1BBD" w14:textId="77777777" w:rsidTr="0016777A">
            <w:tc>
              <w:tcPr>
                <w:tcW w:w="3823" w:type="dxa"/>
              </w:tcPr>
              <w:p w14:paraId="536D8A60" w14:textId="77777777" w:rsidR="002C65EE" w:rsidRPr="002C65EE" w:rsidRDefault="002C65EE" w:rsidP="002C65EE">
                <w:pPr>
                  <w:contextualSpacing/>
                </w:pPr>
              </w:p>
              <w:p w14:paraId="2C625846" w14:textId="77777777" w:rsidR="002C65EE" w:rsidRPr="002C65EE" w:rsidRDefault="002C65EE" w:rsidP="002C65EE">
                <w:pPr>
                  <w:contextualSpacing/>
                </w:pPr>
              </w:p>
            </w:tc>
            <w:tc>
              <w:tcPr>
                <w:tcW w:w="3543" w:type="dxa"/>
              </w:tcPr>
              <w:p w14:paraId="53E12F46" w14:textId="77777777" w:rsidR="002C65EE" w:rsidRPr="002C65EE" w:rsidRDefault="002C65EE" w:rsidP="002C65EE">
                <w:pPr>
                  <w:contextualSpacing/>
                </w:pPr>
              </w:p>
            </w:tc>
            <w:tc>
              <w:tcPr>
                <w:tcW w:w="2262" w:type="dxa"/>
              </w:tcPr>
              <w:p w14:paraId="00DF72F7" w14:textId="77777777" w:rsidR="002C65EE" w:rsidRPr="002C65EE" w:rsidRDefault="002C65EE" w:rsidP="002C65EE">
                <w:pPr>
                  <w:contextualSpacing/>
                </w:pPr>
              </w:p>
            </w:tc>
          </w:tr>
          <w:tr w:rsidR="002C65EE" w:rsidRPr="002C65EE" w14:paraId="798011F5" w14:textId="77777777" w:rsidTr="0016777A">
            <w:tc>
              <w:tcPr>
                <w:tcW w:w="3823" w:type="dxa"/>
              </w:tcPr>
              <w:p w14:paraId="1116E95F" w14:textId="77777777" w:rsidR="002C65EE" w:rsidRPr="002C65EE" w:rsidRDefault="002C65EE" w:rsidP="002C65EE">
                <w:pPr>
                  <w:contextualSpacing/>
                </w:pPr>
              </w:p>
              <w:p w14:paraId="370399F9" w14:textId="77777777" w:rsidR="002C65EE" w:rsidRPr="002C65EE" w:rsidRDefault="002C65EE" w:rsidP="002C65EE">
                <w:pPr>
                  <w:contextualSpacing/>
                </w:pPr>
              </w:p>
            </w:tc>
            <w:tc>
              <w:tcPr>
                <w:tcW w:w="3543" w:type="dxa"/>
              </w:tcPr>
              <w:p w14:paraId="2036A6FC" w14:textId="77777777" w:rsidR="002C65EE" w:rsidRPr="002C65EE" w:rsidRDefault="002C65EE" w:rsidP="002C65EE">
                <w:pPr>
                  <w:contextualSpacing/>
                </w:pPr>
              </w:p>
            </w:tc>
            <w:tc>
              <w:tcPr>
                <w:tcW w:w="2262" w:type="dxa"/>
              </w:tcPr>
              <w:p w14:paraId="6BB0D248" w14:textId="77777777" w:rsidR="002C65EE" w:rsidRPr="002C65EE" w:rsidRDefault="002C65EE" w:rsidP="002C65EE">
                <w:pPr>
                  <w:contextualSpacing/>
                </w:pPr>
              </w:p>
            </w:tc>
          </w:tr>
          <w:tr w:rsidR="002C65EE" w:rsidRPr="002C65EE" w14:paraId="1794E87C" w14:textId="77777777" w:rsidTr="0016777A">
            <w:tc>
              <w:tcPr>
                <w:tcW w:w="3823" w:type="dxa"/>
              </w:tcPr>
              <w:p w14:paraId="413DE34F" w14:textId="77777777" w:rsidR="002C65EE" w:rsidRPr="002C65EE" w:rsidRDefault="002C65EE" w:rsidP="002C65EE">
                <w:pPr>
                  <w:contextualSpacing/>
                </w:pPr>
              </w:p>
              <w:p w14:paraId="7E46188D" w14:textId="77777777" w:rsidR="002C65EE" w:rsidRPr="002C65EE" w:rsidRDefault="002C65EE" w:rsidP="002C65EE">
                <w:pPr>
                  <w:contextualSpacing/>
                </w:pPr>
              </w:p>
            </w:tc>
            <w:tc>
              <w:tcPr>
                <w:tcW w:w="3543" w:type="dxa"/>
              </w:tcPr>
              <w:p w14:paraId="6228C4AB" w14:textId="77777777" w:rsidR="002C65EE" w:rsidRPr="002C65EE" w:rsidRDefault="002C65EE" w:rsidP="002C65EE">
                <w:pPr>
                  <w:contextualSpacing/>
                </w:pPr>
              </w:p>
            </w:tc>
            <w:tc>
              <w:tcPr>
                <w:tcW w:w="2262" w:type="dxa"/>
              </w:tcPr>
              <w:p w14:paraId="510DC03E" w14:textId="77777777" w:rsidR="002C65EE" w:rsidRPr="002C65EE" w:rsidRDefault="002C65EE" w:rsidP="002C65EE">
                <w:pPr>
                  <w:contextualSpacing/>
                </w:pPr>
              </w:p>
            </w:tc>
          </w:tr>
          <w:tr w:rsidR="002C65EE" w:rsidRPr="002C65EE" w14:paraId="6C160AF4" w14:textId="77777777" w:rsidTr="0016777A">
            <w:tc>
              <w:tcPr>
                <w:tcW w:w="3823" w:type="dxa"/>
              </w:tcPr>
              <w:p w14:paraId="46A7AE58" w14:textId="77777777" w:rsidR="002C65EE" w:rsidRPr="002C65EE" w:rsidRDefault="002C65EE" w:rsidP="002C65EE">
                <w:pPr>
                  <w:contextualSpacing/>
                </w:pPr>
              </w:p>
              <w:p w14:paraId="29D842E2" w14:textId="77777777" w:rsidR="002C65EE" w:rsidRPr="002C65EE" w:rsidRDefault="002C65EE" w:rsidP="002C65EE">
                <w:pPr>
                  <w:contextualSpacing/>
                </w:pPr>
              </w:p>
            </w:tc>
            <w:tc>
              <w:tcPr>
                <w:tcW w:w="3543" w:type="dxa"/>
              </w:tcPr>
              <w:p w14:paraId="688A9491" w14:textId="77777777" w:rsidR="002C65EE" w:rsidRPr="002C65EE" w:rsidRDefault="002C65EE" w:rsidP="002C65EE">
                <w:pPr>
                  <w:contextualSpacing/>
                </w:pPr>
              </w:p>
            </w:tc>
            <w:tc>
              <w:tcPr>
                <w:tcW w:w="2262" w:type="dxa"/>
              </w:tcPr>
              <w:p w14:paraId="27726EEC" w14:textId="77777777" w:rsidR="002C65EE" w:rsidRPr="002C65EE" w:rsidRDefault="002C65EE" w:rsidP="002C65EE">
                <w:pPr>
                  <w:contextualSpacing/>
                </w:pPr>
              </w:p>
            </w:tc>
          </w:tr>
          <w:tr w:rsidR="002C65EE" w:rsidRPr="002C65EE" w14:paraId="5BBF1B0F" w14:textId="77777777" w:rsidTr="0016777A">
            <w:tc>
              <w:tcPr>
                <w:tcW w:w="3823" w:type="dxa"/>
              </w:tcPr>
              <w:p w14:paraId="24AF2DD3" w14:textId="77777777" w:rsidR="002C65EE" w:rsidRPr="002C65EE" w:rsidRDefault="002C65EE" w:rsidP="002C65EE">
                <w:pPr>
                  <w:contextualSpacing/>
                </w:pPr>
              </w:p>
              <w:p w14:paraId="6F7DC2CE" w14:textId="77777777" w:rsidR="002C65EE" w:rsidRPr="002C65EE" w:rsidRDefault="002C65EE" w:rsidP="002C65EE">
                <w:pPr>
                  <w:contextualSpacing/>
                </w:pPr>
              </w:p>
            </w:tc>
            <w:tc>
              <w:tcPr>
                <w:tcW w:w="3543" w:type="dxa"/>
              </w:tcPr>
              <w:p w14:paraId="46A739CB" w14:textId="77777777" w:rsidR="002C65EE" w:rsidRPr="002C65EE" w:rsidRDefault="002C65EE" w:rsidP="002C65EE">
                <w:pPr>
                  <w:contextualSpacing/>
                </w:pPr>
              </w:p>
            </w:tc>
            <w:tc>
              <w:tcPr>
                <w:tcW w:w="2262" w:type="dxa"/>
              </w:tcPr>
              <w:p w14:paraId="1860FC63" w14:textId="77777777" w:rsidR="002C65EE" w:rsidRPr="002C65EE" w:rsidRDefault="002C65EE" w:rsidP="002C65EE">
                <w:pPr>
                  <w:contextualSpacing/>
                </w:pPr>
              </w:p>
            </w:tc>
          </w:tr>
          <w:tr w:rsidR="002C65EE" w:rsidRPr="002C65EE" w14:paraId="1AC84479" w14:textId="77777777" w:rsidTr="0016777A">
            <w:tc>
              <w:tcPr>
                <w:tcW w:w="3823" w:type="dxa"/>
              </w:tcPr>
              <w:p w14:paraId="4D7DF806" w14:textId="77777777" w:rsidR="002C65EE" w:rsidRPr="002C65EE" w:rsidRDefault="002C65EE" w:rsidP="002C65EE">
                <w:pPr>
                  <w:contextualSpacing/>
                </w:pPr>
              </w:p>
              <w:p w14:paraId="74A0D565" w14:textId="77777777" w:rsidR="002C65EE" w:rsidRPr="002C65EE" w:rsidRDefault="002C65EE" w:rsidP="002C65EE">
                <w:pPr>
                  <w:contextualSpacing/>
                </w:pPr>
              </w:p>
            </w:tc>
            <w:tc>
              <w:tcPr>
                <w:tcW w:w="3543" w:type="dxa"/>
              </w:tcPr>
              <w:p w14:paraId="59276E03" w14:textId="77777777" w:rsidR="002C65EE" w:rsidRPr="002C65EE" w:rsidRDefault="002C65EE" w:rsidP="002C65EE">
                <w:pPr>
                  <w:contextualSpacing/>
                </w:pPr>
              </w:p>
            </w:tc>
            <w:tc>
              <w:tcPr>
                <w:tcW w:w="2262" w:type="dxa"/>
              </w:tcPr>
              <w:p w14:paraId="58B45FB3" w14:textId="77777777" w:rsidR="002C65EE" w:rsidRPr="002C65EE" w:rsidRDefault="002C65EE" w:rsidP="002C65EE">
                <w:pPr>
                  <w:contextualSpacing/>
                </w:pPr>
              </w:p>
            </w:tc>
          </w:tr>
          <w:tr w:rsidR="002C65EE" w:rsidRPr="002C65EE" w14:paraId="58952CCC" w14:textId="77777777" w:rsidTr="0016777A">
            <w:tc>
              <w:tcPr>
                <w:tcW w:w="3823" w:type="dxa"/>
              </w:tcPr>
              <w:p w14:paraId="0FF7A5C2" w14:textId="77777777" w:rsidR="002C65EE" w:rsidRPr="002C65EE" w:rsidRDefault="002C65EE" w:rsidP="002C65EE">
                <w:pPr>
                  <w:contextualSpacing/>
                </w:pPr>
              </w:p>
              <w:p w14:paraId="2A9EC81D" w14:textId="77777777" w:rsidR="002C65EE" w:rsidRPr="002C65EE" w:rsidRDefault="002C65EE" w:rsidP="002C65EE">
                <w:pPr>
                  <w:contextualSpacing/>
                </w:pPr>
              </w:p>
            </w:tc>
            <w:tc>
              <w:tcPr>
                <w:tcW w:w="3543" w:type="dxa"/>
              </w:tcPr>
              <w:p w14:paraId="286FC2B3" w14:textId="77777777" w:rsidR="002C65EE" w:rsidRPr="002C65EE" w:rsidRDefault="002C65EE" w:rsidP="002C65EE">
                <w:pPr>
                  <w:contextualSpacing/>
                </w:pPr>
              </w:p>
            </w:tc>
            <w:tc>
              <w:tcPr>
                <w:tcW w:w="2262" w:type="dxa"/>
              </w:tcPr>
              <w:p w14:paraId="628D0F69" w14:textId="77777777" w:rsidR="002C65EE" w:rsidRPr="002C65EE" w:rsidRDefault="002C65EE" w:rsidP="002C65EE">
                <w:pPr>
                  <w:contextualSpacing/>
                </w:pPr>
              </w:p>
            </w:tc>
          </w:tr>
          <w:tr w:rsidR="002C65EE" w:rsidRPr="002C65EE" w14:paraId="06708D58" w14:textId="77777777" w:rsidTr="0016777A">
            <w:tc>
              <w:tcPr>
                <w:tcW w:w="3823" w:type="dxa"/>
              </w:tcPr>
              <w:p w14:paraId="6DE47F66" w14:textId="77777777" w:rsidR="002C65EE" w:rsidRPr="002C65EE" w:rsidRDefault="002C65EE" w:rsidP="002C65EE">
                <w:pPr>
                  <w:contextualSpacing/>
                </w:pPr>
              </w:p>
              <w:p w14:paraId="71F85E78" w14:textId="77777777" w:rsidR="002C65EE" w:rsidRPr="002C65EE" w:rsidRDefault="002C65EE" w:rsidP="002C65EE">
                <w:pPr>
                  <w:contextualSpacing/>
                </w:pPr>
              </w:p>
            </w:tc>
            <w:tc>
              <w:tcPr>
                <w:tcW w:w="3543" w:type="dxa"/>
              </w:tcPr>
              <w:p w14:paraId="604D0985" w14:textId="77777777" w:rsidR="002C65EE" w:rsidRPr="002C65EE" w:rsidRDefault="002C65EE" w:rsidP="002C65EE">
                <w:pPr>
                  <w:contextualSpacing/>
                </w:pPr>
              </w:p>
            </w:tc>
            <w:tc>
              <w:tcPr>
                <w:tcW w:w="2262" w:type="dxa"/>
              </w:tcPr>
              <w:p w14:paraId="06730AC3" w14:textId="77777777" w:rsidR="002C65EE" w:rsidRPr="002C65EE" w:rsidRDefault="002C65EE" w:rsidP="002C65EE">
                <w:pPr>
                  <w:contextualSpacing/>
                </w:pPr>
              </w:p>
            </w:tc>
          </w:tr>
          <w:tr w:rsidR="002C65EE" w:rsidRPr="002C65EE" w14:paraId="59B08CF8" w14:textId="77777777" w:rsidTr="0016777A">
            <w:tc>
              <w:tcPr>
                <w:tcW w:w="3823" w:type="dxa"/>
              </w:tcPr>
              <w:p w14:paraId="341190E6" w14:textId="77777777" w:rsidR="002C65EE" w:rsidRPr="002C65EE" w:rsidRDefault="002C65EE" w:rsidP="002C65EE">
                <w:pPr>
                  <w:contextualSpacing/>
                </w:pPr>
              </w:p>
              <w:p w14:paraId="20F09675" w14:textId="77777777" w:rsidR="002C65EE" w:rsidRPr="002C65EE" w:rsidRDefault="002C65EE" w:rsidP="002C65EE">
                <w:pPr>
                  <w:contextualSpacing/>
                </w:pPr>
              </w:p>
            </w:tc>
            <w:tc>
              <w:tcPr>
                <w:tcW w:w="3543" w:type="dxa"/>
              </w:tcPr>
              <w:p w14:paraId="48C8C43F" w14:textId="77777777" w:rsidR="002C65EE" w:rsidRPr="002C65EE" w:rsidRDefault="002C65EE" w:rsidP="002C65EE">
                <w:pPr>
                  <w:contextualSpacing/>
                </w:pPr>
              </w:p>
            </w:tc>
            <w:tc>
              <w:tcPr>
                <w:tcW w:w="2262" w:type="dxa"/>
              </w:tcPr>
              <w:p w14:paraId="591D7223" w14:textId="77777777" w:rsidR="002C65EE" w:rsidRPr="002C65EE" w:rsidRDefault="002C65EE" w:rsidP="002C65EE">
                <w:pPr>
                  <w:contextualSpacing/>
                </w:pPr>
              </w:p>
            </w:tc>
          </w:tr>
        </w:tbl>
        <w:p w14:paraId="651CE148" w14:textId="77777777" w:rsidR="002C65EE" w:rsidRPr="002C65EE" w:rsidRDefault="002C65EE" w:rsidP="002C65EE">
          <w:pPr>
            <w:spacing w:after="0" w:line="240" w:lineRule="auto"/>
            <w:contextualSpacing/>
          </w:pPr>
        </w:p>
        <w:p w14:paraId="4B64FD09" w14:textId="1FFB632C" w:rsidR="00826566" w:rsidRPr="002C65EE" w:rsidRDefault="00FD21B4" w:rsidP="002C65EE">
          <w:pPr>
            <w:tabs>
              <w:tab w:val="left" w:pos="4188"/>
            </w:tabs>
            <w:spacing w:after="0" w:line="240" w:lineRule="auto"/>
            <w:ind w:left="284"/>
            <w:contextualSpacing/>
            <w:rPr>
              <w:rFonts w:ascii="Arial" w:hAnsi="Arial" w:cs="Arial"/>
            </w:rPr>
            <w:sectPr w:rsidR="00826566" w:rsidRPr="002C65EE" w:rsidSect="00320ED4">
              <w:headerReference w:type="even" r:id="rId25"/>
              <w:headerReference w:type="default" r:id="rId26"/>
              <w:footerReference w:type="even" r:id="rId27"/>
              <w:footerReference w:type="default" r:id="rId28"/>
              <w:headerReference w:type="first" r:id="rId29"/>
              <w:footerReference w:type="first" r:id="rId30"/>
              <w:pgSz w:w="11906" w:h="16838"/>
              <w:pgMar w:top="2410" w:right="1134" w:bottom="1417" w:left="1134" w:header="709" w:footer="709" w:gutter="0"/>
              <w:cols w:space="708"/>
              <w:docGrid w:linePitch="360"/>
            </w:sectPr>
          </w:pPr>
        </w:p>
      </w:sdtContent>
    </w:sdt>
    <w:bookmarkStart w:id="154" w:name="_Toc442339669" w:displacedByCustomXml="prev"/>
    <w:bookmarkEnd w:id="154"/>
    <w:p w14:paraId="64CF8D5A" w14:textId="77777777" w:rsidR="00F13322" w:rsidRPr="00F13322" w:rsidRDefault="00F13322" w:rsidP="00E73CDF">
      <w:pPr>
        <w:pStyle w:val="Heading1"/>
        <w:numPr>
          <w:ilvl w:val="0"/>
          <w:numId w:val="0"/>
        </w:numPr>
        <w:spacing w:after="160" w:line="278" w:lineRule="auto"/>
      </w:pPr>
    </w:p>
    <w:sectPr w:rsidR="00F13322" w:rsidRPr="00F13322" w:rsidSect="00320ED4">
      <w:headerReference w:type="default" r:id="rId31"/>
      <w:footerReference w:type="default" r:id="rId32"/>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2CA37" w14:textId="77777777" w:rsidR="00FD21B4" w:rsidRDefault="00FD21B4" w:rsidP="001D1FB1">
      <w:pPr>
        <w:spacing w:after="0" w:line="240" w:lineRule="auto"/>
      </w:pPr>
      <w:r>
        <w:separator/>
      </w:r>
    </w:p>
  </w:endnote>
  <w:endnote w:type="continuationSeparator" w:id="0">
    <w:p w14:paraId="180B0A16" w14:textId="77777777" w:rsidR="00FD21B4" w:rsidRDefault="00FD21B4"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C0294" w14:textId="77777777" w:rsidR="00295F81" w:rsidRDefault="00295F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1775D" w14:textId="77777777" w:rsidR="002C65EE" w:rsidRPr="00826566" w:rsidRDefault="002C65EE">
    <w:pPr>
      <w:pStyle w:val="Footer"/>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4B17E" w14:textId="77777777" w:rsidR="002C65EE" w:rsidRPr="000A71A5" w:rsidRDefault="002C65EE" w:rsidP="002C3B0D">
    <w:pPr>
      <w:pStyle w:val="Footer"/>
      <w:rPr>
        <w:rFonts w:cs="Tahoma"/>
        <w:i/>
        <w:sz w:val="18"/>
        <w:szCs w:val="18"/>
        <w:lang w:val="en-US"/>
      </w:rPr>
    </w:pPr>
  </w:p>
  <w:p w14:paraId="5EF9F2F5" w14:textId="77777777" w:rsidR="002C65EE" w:rsidRDefault="002C65E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7F8C7" w14:textId="77777777" w:rsidR="00F0350E" w:rsidRDefault="00F0350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9B61" w14:textId="77777777" w:rsidR="00544665" w:rsidRPr="00826566" w:rsidRDefault="00544665">
    <w:pPr>
      <w:pStyle w:val="Footer"/>
      <w:jc w:val="right"/>
      <w:rPr>
        <w:rFonts w:ascii="Tahoma" w:hAnsi="Tahoma" w:cs="Tahom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C2CB9" w14:textId="77777777" w:rsidR="00544665" w:rsidRPr="000A71A5" w:rsidRDefault="00544665" w:rsidP="002C3B0D">
    <w:pPr>
      <w:pStyle w:val="Footer"/>
      <w:rPr>
        <w:rFonts w:cs="Tahoma"/>
        <w:i/>
        <w:sz w:val="18"/>
        <w:szCs w:val="18"/>
        <w:lang w:val="en-US"/>
      </w:rPr>
    </w:pPr>
  </w:p>
  <w:p w14:paraId="55CC6C81" w14:textId="77777777" w:rsidR="00544665" w:rsidRDefault="0054466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4C450A3F" w14:textId="77777777" w:rsidR="00544665" w:rsidRDefault="00544665">
        <w:pPr>
          <w:pStyle w:val="Footer"/>
          <w:jc w:val="right"/>
        </w:pPr>
        <w:r>
          <w:fldChar w:fldCharType="begin"/>
        </w:r>
        <w:r>
          <w:instrText>PAGE   \* MERGEFORMAT</w:instrText>
        </w:r>
        <w:r>
          <w:fldChar w:fldCharType="separate"/>
        </w:r>
        <w:r>
          <w:t>2</w:t>
        </w:r>
        <w:r>
          <w:fldChar w:fldCharType="end"/>
        </w:r>
      </w:p>
    </w:sdtContent>
  </w:sdt>
  <w:p w14:paraId="0FA6F63F" w14:textId="77777777" w:rsidR="00544665" w:rsidRPr="001257D9" w:rsidRDefault="00544665" w:rsidP="00125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88C77" w14:textId="77777777" w:rsidR="00FD21B4" w:rsidRDefault="00FD21B4" w:rsidP="001D1FB1">
      <w:pPr>
        <w:spacing w:after="0" w:line="240" w:lineRule="auto"/>
      </w:pPr>
      <w:r>
        <w:separator/>
      </w:r>
    </w:p>
  </w:footnote>
  <w:footnote w:type="continuationSeparator" w:id="0">
    <w:p w14:paraId="628252FD" w14:textId="77777777" w:rsidR="00FD21B4" w:rsidRDefault="00FD21B4"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D2433" w14:textId="77777777" w:rsidR="00295F81" w:rsidRDefault="00295F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C16C2" w14:textId="2DEBC6B2" w:rsidR="002C65EE" w:rsidRPr="00CA1836" w:rsidRDefault="00295F81" w:rsidP="00F04698">
    <w:pPr>
      <w:pStyle w:val="Header"/>
      <w:tabs>
        <w:tab w:val="clear" w:pos="4513"/>
        <w:tab w:val="clear" w:pos="9026"/>
        <w:tab w:val="right" w:pos="9638"/>
      </w:tabs>
    </w:pPr>
    <w:r>
      <w:rPr>
        <w:noProof/>
      </w:rPr>
      <w:drawing>
        <wp:anchor distT="0" distB="0" distL="114300" distR="114300" simplePos="0" relativeHeight="251666432" behindDoc="0" locked="0" layoutInCell="1" allowOverlap="1" wp14:anchorId="42B6CB59" wp14:editId="0C673039">
          <wp:simplePos x="0" y="0"/>
          <wp:positionH relativeFrom="column">
            <wp:posOffset>4749800</wp:posOffset>
          </wp:positionH>
          <wp:positionV relativeFrom="paragraph">
            <wp:posOffset>-203835</wp:posOffset>
          </wp:positionV>
          <wp:extent cx="1826260" cy="539750"/>
          <wp:effectExtent l="0" t="0" r="2540" b="0"/>
          <wp:wrapSquare wrapText="bothSides"/>
          <wp:docPr id="1673147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2C65EE">
      <w:tab/>
    </w:r>
  </w:p>
  <w:p w14:paraId="6FA1D602" w14:textId="77777777" w:rsidR="002C65EE" w:rsidRDefault="00FD21B4">
    <w:r>
      <w:rPr>
        <w:noProof/>
      </w:rPr>
      <w:pict w14:anchorId="7437995D">
        <v:shapetype id="_x0000_t202" coordsize="21600,21600" o:spt="202" path="m,l,21600r21600,l21600,xe">
          <v:stroke joinstyle="miter"/>
          <v:path gradientshapeok="t" o:connecttype="rect"/>
        </v:shapetype>
        <v:shape id="_x0000_s1031" type="#_x0000_t202" style="position:absolute;margin-left:0;margin-top:0;width:50pt;height:50pt;z-index:251663360;visibility:hidden">
          <v:path gradientshapeok="f" o:connecttype="segments"/>
          <o:lock v:ext="edit" selection="t"/>
        </v:shape>
      </w:pict>
    </w:r>
    <w:r>
      <w:rPr>
        <w:noProof/>
      </w:rPr>
      <w:pict w14:anchorId="140375A1">
        <v:shape id="ims_document_metadata_asdf_asdf_0" o:spid="_x0000_s1032" type="#_x0000_t202" style="position:absolute;margin-left:596.4pt;margin-top:0;width:250pt;height:50pt;z-index:251664384;mso-position-horizontal:right">
          <v:textbox style="mso-fit-shape-to-text:t">
            <w:txbxContent>
              <w:p w14:paraId="63C46A3E" w14:textId="77777777" w:rsidR="002C65EE" w:rsidRDefault="002C65EE">
                <w:r>
                  <w:rPr>
                    <w:sz w:val="16"/>
                  </w:rPr>
                  <w:t>Versio: 3</w:t>
                </w:r>
                <w:r>
                  <w:rPr>
                    <w:sz w:val="16"/>
                  </w:rPr>
                  <w:br/>
                  <w:t>Päivämäärä: 17.4.2026</w:t>
                </w:r>
                <w:r>
                  <w:rPr>
                    <w:sz w:val="16"/>
                  </w:rPr>
                  <w:br/>
                  <w:t>Ei hyväksytty</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2EACA" w14:textId="77777777" w:rsidR="002C65EE" w:rsidRDefault="002C65EE" w:rsidP="002C3B0D">
    <w:pPr>
      <w:pStyle w:val="Header"/>
      <w:jc w:val="right"/>
    </w:pPr>
    <w:r>
      <w:rPr>
        <w:noProof/>
      </w:rPr>
      <w:drawing>
        <wp:inline distT="0" distB="0" distL="0" distR="0" wp14:anchorId="6279603C" wp14:editId="656DBDDA">
          <wp:extent cx="720000" cy="716400"/>
          <wp:effectExtent l="0" t="0" r="4445" b="7620"/>
          <wp:docPr id="769911776" name="Kuva 76991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396F" w14:textId="77777777" w:rsidR="00F0350E" w:rsidRDefault="00F0350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44313" w14:textId="77777777" w:rsidR="00F0350E" w:rsidRDefault="00F0350E" w:rsidP="0014376C">
    <w:pPr>
      <w:pStyle w:val="Header"/>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1DDE150F" w14:textId="77777777" w:rsidR="00F0350E" w:rsidRDefault="00F0350E" w:rsidP="0014376C">
    <w:pPr>
      <w:pStyle w:val="Header"/>
      <w:tabs>
        <w:tab w:val="clear" w:pos="4513"/>
        <w:tab w:val="clear" w:pos="9026"/>
        <w:tab w:val="left" w:pos="8952"/>
        <w:tab w:val="right" w:pos="9638"/>
      </w:tabs>
    </w:pPr>
  </w:p>
  <w:p w14:paraId="6BDA9C2A" w14:textId="77777777" w:rsidR="00F0350E" w:rsidRDefault="00F0350E" w:rsidP="0014376C">
    <w:pPr>
      <w:pStyle w:val="Header"/>
      <w:tabs>
        <w:tab w:val="clear" w:pos="4513"/>
        <w:tab w:val="clear" w:pos="9026"/>
        <w:tab w:val="left" w:pos="8952"/>
        <w:tab w:val="right" w:pos="9638"/>
      </w:tabs>
    </w:pPr>
  </w:p>
  <w:p w14:paraId="3CA5EE8B" w14:textId="77777777" w:rsidR="00F0350E" w:rsidRDefault="00F0350E" w:rsidP="0014376C">
    <w:pPr>
      <w:pStyle w:val="Header"/>
      <w:tabs>
        <w:tab w:val="clear" w:pos="4513"/>
        <w:tab w:val="clear" w:pos="9026"/>
        <w:tab w:val="left" w:pos="8952"/>
        <w:tab w:val="right" w:pos="9638"/>
      </w:tabs>
    </w:pPr>
  </w:p>
  <w:p w14:paraId="44BD2AEE" w14:textId="6CDB6D1A" w:rsidR="003B01D1" w:rsidRDefault="002C65EE">
    <w:r>
      <w:rPr>
        <w:noProof/>
      </w:rPr>
      <mc:AlternateContent>
        <mc:Choice Requires="wps">
          <w:drawing>
            <wp:anchor distT="0" distB="0" distL="114300" distR="114300" simplePos="0" relativeHeight="251657216" behindDoc="0" locked="0" layoutInCell="1" allowOverlap="1" wp14:anchorId="058AF4FD" wp14:editId="1687A541">
              <wp:simplePos x="0" y="0"/>
              <wp:positionH relativeFrom="column">
                <wp:posOffset>0</wp:posOffset>
              </wp:positionH>
              <wp:positionV relativeFrom="paragraph">
                <wp:posOffset>0</wp:posOffset>
              </wp:positionV>
              <wp:extent cx="635000" cy="635000"/>
              <wp:effectExtent l="9525" t="9525" r="12700" b="12700"/>
              <wp:wrapNone/>
              <wp:docPr id="1229404679" name="Tekstiruutu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6DD12" id="_x0000_t202" coordsize="21600,21600" o:spt="202" path="m,l,21600r21600,l21600,xe">
              <v:stroke joinstyle="miter"/>
              <v:path gradientshapeok="t" o:connecttype="rect"/>
            </v:shapetype>
            <v:shape id="Tekstiruutu 4"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59264" behindDoc="0" locked="0" layoutInCell="1" allowOverlap="1" wp14:anchorId="3EE5406A" wp14:editId="299A74F3">
              <wp:simplePos x="0" y="0"/>
              <wp:positionH relativeFrom="column">
                <wp:align>right</wp:align>
              </wp:positionH>
              <wp:positionV relativeFrom="paragraph">
                <wp:posOffset>0</wp:posOffset>
              </wp:positionV>
              <wp:extent cx="3175000" cy="655955"/>
              <wp:effectExtent l="9525" t="9525" r="6350" b="12700"/>
              <wp:wrapNone/>
              <wp:docPr id="1156488423" name="Tekstiruut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55955"/>
                      </a:xfrm>
                      <a:prstGeom prst="rect">
                        <a:avLst/>
                      </a:prstGeom>
                      <a:solidFill>
                        <a:srgbClr val="FFFFFF"/>
                      </a:solidFill>
                      <a:ln w="9525">
                        <a:solidFill>
                          <a:srgbClr val="000000"/>
                        </a:solidFill>
                        <a:miter lim="800000"/>
                        <a:headEnd/>
                        <a:tailEnd/>
                      </a:ln>
                    </wps:spPr>
                    <wps:txbx>
                      <w:txbxContent>
                        <w:p w14:paraId="6717C050" w14:textId="77777777" w:rsidR="003B01D1" w:rsidRDefault="00FD21B4">
                          <w:r>
                            <w:rPr>
                              <w:sz w:val="16"/>
                            </w:rPr>
                            <w:t>Versio: 5</w:t>
                          </w:r>
                          <w:r>
                            <w:rPr>
                              <w:sz w:val="16"/>
                            </w:rPr>
                            <w:br/>
                            <w:t>Päivämäärä: 17.4.2026</w:t>
                          </w:r>
                          <w:r>
                            <w:rPr>
                              <w:sz w:val="16"/>
                            </w:rPr>
                            <w:br/>
                            <w:t>Hyväksyjä: Silla Tenkula, 20.3.2026 14:52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E5406A" id="_x0000_t202" coordsize="21600,21600" o:spt="202" path="m,l,21600r21600,l21600,xe">
              <v:stroke joinstyle="miter"/>
              <v:path gradientshapeok="t" o:connecttype="rect"/>
            </v:shapetype>
            <v:shape id="Tekstiruutu 3" o:spid="_x0000_s1026" type="#_x0000_t202" style="position:absolute;margin-left:198.8pt;margin-top:0;width:250pt;height:51.65pt;z-index:25165926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">
              <v:textbox style="mso-fit-shape-to-text:t">
                <w:txbxContent>
                  <w:p w14:paraId="6717C050" w14:textId="77777777" w:rsidR="003B01D1" w:rsidRDefault="00FD21B4">
                    <w:r>
                      <w:rPr>
                        <w:sz w:val="16"/>
                      </w:rPr>
                      <w:t>Versio: 5</w:t>
                    </w:r>
                    <w:r>
                      <w:rPr>
                        <w:sz w:val="16"/>
                      </w:rPr>
                      <w:br/>
                      <w:t>Päivämäärä: 17.4.2026</w:t>
                    </w:r>
                    <w:r>
                      <w:rPr>
                        <w:sz w:val="16"/>
                      </w:rPr>
                      <w:br/>
                      <w:t>Hyväksyjä: Silla Tenkula, 20.3.2026 14:52</w:t>
                    </w:r>
                  </w:p>
                </w:txbxContent>
              </v:textbox>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823C" w14:textId="77777777" w:rsidR="00544665" w:rsidRDefault="00544665" w:rsidP="002C3B0D">
    <w:pPr>
      <w:pStyle w:val="Header"/>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409B4" w14:textId="77777777" w:rsidR="00F0350E" w:rsidRDefault="00F0350E" w:rsidP="00820BE5">
    <w:pPr>
      <w:pStyle w:val="Header"/>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964F95C" w14:textId="77777777" w:rsidR="00F0350E" w:rsidRDefault="00F0350E" w:rsidP="00820BE5">
    <w:pPr>
      <w:pStyle w:val="Header"/>
      <w:rPr>
        <w:noProof/>
      </w:rPr>
    </w:pPr>
  </w:p>
  <w:p w14:paraId="11BF1664" w14:textId="77777777" w:rsidR="00FD2010" w:rsidRDefault="00FD2010" w:rsidP="00820BE5">
    <w:pPr>
      <w:pStyle w:val="Header"/>
    </w:pPr>
  </w:p>
  <w:p w14:paraId="6ACAB73E" w14:textId="77777777" w:rsidR="00544665" w:rsidRPr="00820BE5" w:rsidRDefault="00544665" w:rsidP="00820BE5">
    <w:pPr>
      <w:pStyle w:val="Header"/>
    </w:pPr>
  </w:p>
  <w:p w14:paraId="7DE4B936" w14:textId="77777777" w:rsidR="003B01D1" w:rsidRDefault="00FD21B4">
    <w:r>
      <w:rPr>
        <w:noProof/>
      </w:rPr>
      <w:pict w14:anchorId="7BE4E651">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17649A07">
        <v:shape id="ims_document_metadata_asdf_asdf_1" o:spid="_x0000_s1025" type="#_x0000_t202" style="position:absolute;margin-left:596.4pt;margin-top:0;width:250pt;height:50pt;z-index:251660288;mso-position-horizontal:right">
          <v:textbox style="mso-fit-shape-to-text:t">
            <w:txbxContent>
              <w:p w14:paraId="5FEE501A" w14:textId="77777777" w:rsidR="003B01D1" w:rsidRDefault="00FD21B4">
                <w:r>
                  <w:rPr>
                    <w:sz w:val="16"/>
                  </w:rPr>
                  <w:t>Versio: 5</w:t>
                </w:r>
                <w:r>
                  <w:rPr>
                    <w:sz w:val="16"/>
                  </w:rPr>
                  <w:br/>
                  <w:t>Päivämäärä: 17.4.2026</w:t>
                </w:r>
                <w:r>
                  <w:rPr>
                    <w:sz w:val="16"/>
                  </w:rPr>
                  <w:br/>
                </w:r>
                <w:r>
                  <w:rPr>
                    <w:sz w:val="16"/>
                  </w:rPr>
                  <w:t>Hyväksyjä: Silla Tenkula, 20.3.2026 14:52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Heading1"/>
      <w:lvlText w:val="%1"/>
      <w:lvlJc w:val="left"/>
      <w:pPr>
        <w:tabs>
          <w:tab w:val="num" w:pos="567"/>
        </w:tabs>
        <w:ind w:left="0" w:firstLine="0"/>
      </w:pPr>
      <w:rPr>
        <w:rFonts w:hint="default"/>
      </w:rPr>
    </w:lvl>
    <w:lvl w:ilvl="1">
      <w:start w:val="1"/>
      <w:numFmt w:val="decimal"/>
      <w:pStyle w:val="Heading2"/>
      <w:lvlText w:val="%1.%2"/>
      <w:lvlJc w:val="left"/>
      <w:pPr>
        <w:tabs>
          <w:tab w:val="num" w:pos="5529"/>
        </w:tabs>
        <w:ind w:left="4962" w:firstLine="0"/>
      </w:pPr>
    </w:lvl>
    <w:lvl w:ilvl="2">
      <w:start w:val="1"/>
      <w:numFmt w:val="decimal"/>
      <w:pStyle w:val="Heading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060473B"/>
    <w:multiLevelType w:val="multilevel"/>
    <w:tmpl w:val="B7E0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0"/>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5"/>
  </w:num>
  <w:num w:numId="17" w16cid:durableId="1196046232">
    <w:abstractNumId w:val="55"/>
  </w:num>
  <w:num w:numId="18" w16cid:durableId="1625041617">
    <w:abstractNumId w:val="38"/>
  </w:num>
  <w:num w:numId="19" w16cid:durableId="1437948603">
    <w:abstractNumId w:val="12"/>
  </w:num>
  <w:num w:numId="20" w16cid:durableId="1861359838">
    <w:abstractNumId w:val="27"/>
  </w:num>
  <w:num w:numId="21" w16cid:durableId="1920092353">
    <w:abstractNumId w:val="52"/>
  </w:num>
  <w:num w:numId="22" w16cid:durableId="713890682">
    <w:abstractNumId w:val="37"/>
  </w:num>
  <w:num w:numId="23" w16cid:durableId="1392341115">
    <w:abstractNumId w:val="50"/>
  </w:num>
  <w:num w:numId="24" w16cid:durableId="1284731566">
    <w:abstractNumId w:val="44"/>
  </w:num>
  <w:num w:numId="25" w16cid:durableId="98452192">
    <w:abstractNumId w:val="36"/>
  </w:num>
  <w:num w:numId="26" w16cid:durableId="92285720">
    <w:abstractNumId w:val="19"/>
  </w:num>
  <w:num w:numId="27" w16cid:durableId="1300652135">
    <w:abstractNumId w:val="21"/>
  </w:num>
  <w:num w:numId="28" w16cid:durableId="1795128826">
    <w:abstractNumId w:val="24"/>
  </w:num>
  <w:num w:numId="29" w16cid:durableId="127358977">
    <w:abstractNumId w:val="43"/>
  </w:num>
  <w:num w:numId="30" w16cid:durableId="1764956596">
    <w:abstractNumId w:val="40"/>
  </w:num>
  <w:num w:numId="31" w16cid:durableId="342754863">
    <w:abstractNumId w:val="48"/>
  </w:num>
  <w:num w:numId="32" w16cid:durableId="430470169">
    <w:abstractNumId w:val="28"/>
  </w:num>
  <w:num w:numId="33" w16cid:durableId="636106039">
    <w:abstractNumId w:val="29"/>
  </w:num>
  <w:num w:numId="34" w16cid:durableId="313797054">
    <w:abstractNumId w:val="18"/>
  </w:num>
  <w:num w:numId="35" w16cid:durableId="712580992">
    <w:abstractNumId w:val="32"/>
  </w:num>
  <w:num w:numId="36" w16cid:durableId="1508446337">
    <w:abstractNumId w:val="45"/>
  </w:num>
  <w:num w:numId="37" w16cid:durableId="2020500829">
    <w:abstractNumId w:val="49"/>
  </w:num>
  <w:num w:numId="38" w16cid:durableId="262340827">
    <w:abstractNumId w:val="53"/>
  </w:num>
  <w:num w:numId="39" w16cid:durableId="1779181195">
    <w:abstractNumId w:val="39"/>
  </w:num>
  <w:num w:numId="40" w16cid:durableId="1715034078">
    <w:abstractNumId w:val="31"/>
  </w:num>
  <w:num w:numId="41" w16cid:durableId="632557766">
    <w:abstractNumId w:val="35"/>
  </w:num>
  <w:num w:numId="42" w16cid:durableId="875891048">
    <w:abstractNumId w:val="13"/>
  </w:num>
  <w:num w:numId="43" w16cid:durableId="2132817692">
    <w:abstractNumId w:val="46"/>
  </w:num>
  <w:num w:numId="44" w16cid:durableId="2038116461">
    <w:abstractNumId w:val="15"/>
  </w:num>
  <w:num w:numId="45" w16cid:durableId="1668901594">
    <w:abstractNumId w:val="23"/>
  </w:num>
  <w:num w:numId="46" w16cid:durableId="799374776">
    <w:abstractNumId w:val="42"/>
  </w:num>
  <w:num w:numId="47" w16cid:durableId="1810129172">
    <w:abstractNumId w:val="14"/>
  </w:num>
  <w:num w:numId="48" w16cid:durableId="1619798603">
    <w:abstractNumId w:val="33"/>
  </w:num>
  <w:num w:numId="49" w16cid:durableId="1957372928">
    <w:abstractNumId w:val="34"/>
  </w:num>
  <w:num w:numId="50" w16cid:durableId="2107995851">
    <w:abstractNumId w:val="17"/>
  </w:num>
  <w:num w:numId="51" w16cid:durableId="1538930384">
    <w:abstractNumId w:val="26"/>
  </w:num>
  <w:num w:numId="52" w16cid:durableId="1724525732">
    <w:abstractNumId w:val="16"/>
  </w:num>
  <w:num w:numId="53" w16cid:durableId="1492019461">
    <w:abstractNumId w:val="41"/>
  </w:num>
  <w:num w:numId="54" w16cid:durableId="823662393">
    <w:abstractNumId w:val="47"/>
  </w:num>
  <w:num w:numId="55" w16cid:durableId="1227566266">
    <w:abstractNumId w:val="20"/>
  </w:num>
  <w:num w:numId="56" w16cid:durableId="1137066244">
    <w:abstractNumId w:val="56"/>
  </w:num>
  <w:num w:numId="57" w16cid:durableId="457376273">
    <w:abstractNumId w:val="2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5F8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5EE"/>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01D1"/>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7425"/>
    <w:rsid w:val="005905FD"/>
    <w:rsid w:val="005909F8"/>
    <w:rsid w:val="00591304"/>
    <w:rsid w:val="00591C9D"/>
    <w:rsid w:val="00591EE5"/>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47824"/>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37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7ED"/>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41D"/>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AF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CDF"/>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1726"/>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60"/>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1B4"/>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3E388"/>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736"/>
  </w:style>
  <w:style w:type="paragraph" w:styleId="Heading1">
    <w:name w:val="heading 1"/>
    <w:basedOn w:val="Normal"/>
    <w:next w:val="Normal"/>
    <w:link w:val="Heading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Heading2">
    <w:name w:val="heading 2"/>
    <w:basedOn w:val="Normal"/>
    <w:next w:val="Normal"/>
    <w:link w:val="Heading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Heading3">
    <w:name w:val="heading 3"/>
    <w:basedOn w:val="Normal"/>
    <w:next w:val="Normal"/>
    <w:link w:val="Heading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Heading4">
    <w:name w:val="heading 4"/>
    <w:basedOn w:val="Normal"/>
    <w:next w:val="Normal"/>
    <w:link w:val="Heading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Heading6">
    <w:name w:val="heading 6"/>
    <w:basedOn w:val="Normal"/>
    <w:next w:val="Normal"/>
    <w:link w:val="Heading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Heading7">
    <w:name w:val="heading 7"/>
    <w:basedOn w:val="Normal"/>
    <w:next w:val="Normal"/>
    <w:link w:val="Heading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Heading8">
    <w:name w:val="heading 8"/>
    <w:basedOn w:val="Normal"/>
    <w:next w:val="Normal"/>
    <w:link w:val="Heading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Heading9">
    <w:name w:val="heading 9"/>
    <w:basedOn w:val="Normal"/>
    <w:next w:val="Normal"/>
    <w:link w:val="Heading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46E"/>
    <w:rPr>
      <w:rFonts w:ascii="Arial" w:eastAsia="Times New Roman" w:hAnsi="Arial" w:cs="Times New Roman"/>
      <w:b/>
      <w:sz w:val="36"/>
      <w:szCs w:val="20"/>
    </w:rPr>
  </w:style>
  <w:style w:type="character" w:customStyle="1" w:styleId="Heading2Char">
    <w:name w:val="Heading 2 Char"/>
    <w:basedOn w:val="DefaultParagraphFont"/>
    <w:link w:val="Heading2"/>
    <w:uiPriority w:val="9"/>
    <w:rsid w:val="0014376C"/>
    <w:rPr>
      <w:rFonts w:ascii="Arial" w:eastAsia="Times New Roman" w:hAnsi="Arial" w:cs="Times New Roman"/>
      <w:b/>
      <w:sz w:val="32"/>
      <w:szCs w:val="20"/>
    </w:rPr>
  </w:style>
  <w:style w:type="character" w:customStyle="1" w:styleId="Heading3Char">
    <w:name w:val="Heading 3 Char"/>
    <w:basedOn w:val="DefaultParagraphFont"/>
    <w:link w:val="Heading3"/>
    <w:uiPriority w:val="9"/>
    <w:rsid w:val="00EF11E9"/>
    <w:rPr>
      <w:rFonts w:ascii="Arial" w:eastAsia="Times New Roman" w:hAnsi="Arial" w:cs="Times New Roman"/>
      <w:b/>
      <w:sz w:val="28"/>
      <w:szCs w:val="20"/>
    </w:rPr>
  </w:style>
  <w:style w:type="character" w:customStyle="1" w:styleId="Heading4Char">
    <w:name w:val="Heading 4 Char"/>
    <w:basedOn w:val="DefaultParagraphFont"/>
    <w:link w:val="Heading4"/>
    <w:uiPriority w:val="9"/>
    <w:rsid w:val="006F6A2A"/>
    <w:rPr>
      <w:rFonts w:ascii="Times New Roman" w:eastAsia="Times New Roman" w:hAnsi="Times New Roman" w:cs="Times New Roman"/>
      <w:sz w:val="24"/>
      <w:szCs w:val="20"/>
      <w:lang w:eastAsia="fi-FI"/>
    </w:rPr>
  </w:style>
  <w:style w:type="character" w:customStyle="1" w:styleId="Heading5Char">
    <w:name w:val="Heading 5 Char"/>
    <w:basedOn w:val="DefaultParagraphFont"/>
    <w:link w:val="Heading5"/>
    <w:uiPriority w:val="9"/>
    <w:rsid w:val="006F6A2A"/>
    <w:rPr>
      <w:rFonts w:ascii="Times New Roman" w:eastAsia="Times New Roman" w:hAnsi="Times New Roman" w:cs="Times New Roman"/>
      <w:bCs/>
      <w:color w:val="FF0000"/>
      <w:sz w:val="24"/>
      <w:szCs w:val="20"/>
      <w:lang w:eastAsia="fi-FI"/>
    </w:rPr>
  </w:style>
  <w:style w:type="character" w:customStyle="1" w:styleId="Heading6Char">
    <w:name w:val="Heading 6 Char"/>
    <w:basedOn w:val="DefaultParagraphFont"/>
    <w:link w:val="Heading6"/>
    <w:uiPriority w:val="9"/>
    <w:rsid w:val="006F6A2A"/>
    <w:rPr>
      <w:rFonts w:ascii="Times New Roman" w:eastAsia="Times New Roman" w:hAnsi="Times New Roman" w:cs="Times New Roman"/>
      <w:b/>
      <w:sz w:val="28"/>
      <w:szCs w:val="20"/>
      <w:lang w:eastAsia="fi-FI"/>
    </w:rPr>
  </w:style>
  <w:style w:type="character" w:customStyle="1" w:styleId="Heading7Char">
    <w:name w:val="Heading 7 Char"/>
    <w:basedOn w:val="DefaultParagraphFont"/>
    <w:link w:val="Heading7"/>
    <w:uiPriority w:val="9"/>
    <w:rsid w:val="006F6A2A"/>
    <w:rPr>
      <w:rFonts w:ascii="Times New Roman" w:eastAsia="Times New Roman" w:hAnsi="Times New Roman" w:cs="Times New Roman"/>
      <w:color w:val="FF6600"/>
      <w:sz w:val="24"/>
      <w:szCs w:val="20"/>
      <w:lang w:eastAsia="fi-FI"/>
    </w:rPr>
  </w:style>
  <w:style w:type="character" w:customStyle="1" w:styleId="Heading8Char">
    <w:name w:val="Heading 8 Char"/>
    <w:basedOn w:val="DefaultParagraphFont"/>
    <w:link w:val="Heading8"/>
    <w:uiPriority w:val="9"/>
    <w:rsid w:val="006F6A2A"/>
    <w:rPr>
      <w:rFonts w:ascii="Times New Roman" w:eastAsia="Times New Roman" w:hAnsi="Times New Roman" w:cs="Times New Roman"/>
      <w:color w:val="FF0000"/>
      <w:sz w:val="24"/>
      <w:szCs w:val="20"/>
      <w:lang w:eastAsia="fi-FI"/>
    </w:rPr>
  </w:style>
  <w:style w:type="character" w:customStyle="1" w:styleId="Heading9Char">
    <w:name w:val="Heading 9 Char"/>
    <w:basedOn w:val="DefaultParagraphFont"/>
    <w:link w:val="Heading9"/>
    <w:uiPriority w:val="9"/>
    <w:rsid w:val="006F6A2A"/>
    <w:rPr>
      <w:rFonts w:ascii="Times New Roman" w:eastAsia="Times New Roman" w:hAnsi="Times New Roman" w:cs="Times New Roman"/>
      <w:sz w:val="24"/>
      <w:szCs w:val="20"/>
      <w:lang w:val="en-GB" w:eastAsia="fi-FI"/>
    </w:rPr>
  </w:style>
  <w:style w:type="paragraph" w:styleId="BodyText">
    <w:name w:val="Body Text"/>
    <w:basedOn w:val="Normal"/>
    <w:link w:val="BodyText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BodyTextChar">
    <w:name w:val="Body Text Char"/>
    <w:basedOn w:val="DefaultParagraphFont"/>
    <w:link w:val="BodyText"/>
    <w:uiPriority w:val="99"/>
    <w:rsid w:val="006F6A2A"/>
    <w:rPr>
      <w:rFonts w:ascii="Times New Roman" w:eastAsia="Times New Roman" w:hAnsi="Times New Roman" w:cs="Times New Roman"/>
      <w:i/>
      <w:sz w:val="24"/>
      <w:szCs w:val="20"/>
      <w:u w:val="single"/>
      <w:lang w:eastAsia="fi-FI"/>
    </w:rPr>
  </w:style>
  <w:style w:type="paragraph" w:styleId="BodyText2">
    <w:name w:val="Body Text 2"/>
    <w:basedOn w:val="Normal"/>
    <w:link w:val="BodyText2Char"/>
    <w:uiPriority w:val="99"/>
    <w:rsid w:val="006F6A2A"/>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uiPriority w:val="99"/>
    <w:rsid w:val="006F6A2A"/>
    <w:rPr>
      <w:rFonts w:ascii="Times New Roman" w:eastAsia="Times New Roman" w:hAnsi="Times New Roman" w:cs="Times New Roman"/>
      <w:sz w:val="24"/>
      <w:szCs w:val="20"/>
      <w:lang w:eastAsia="fi-FI"/>
    </w:rPr>
  </w:style>
  <w:style w:type="paragraph" w:styleId="Footer">
    <w:name w:val="footer"/>
    <w:basedOn w:val="Normal"/>
    <w:link w:val="Footer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6F6A2A"/>
    <w:rPr>
      <w:rFonts w:ascii="Times New Roman" w:eastAsia="Times New Roman" w:hAnsi="Times New Roman" w:cs="Times New Roman"/>
      <w:sz w:val="20"/>
      <w:szCs w:val="20"/>
      <w:lang w:eastAsia="fi-FI"/>
    </w:rPr>
  </w:style>
  <w:style w:type="paragraph" w:styleId="Caption">
    <w:name w:val="caption"/>
    <w:basedOn w:val="Normal"/>
    <w:next w:val="Normal"/>
    <w:uiPriority w:val="35"/>
    <w:qFormat/>
    <w:rsid w:val="006F6A2A"/>
    <w:pPr>
      <w:spacing w:after="0" w:line="360" w:lineRule="auto"/>
    </w:pPr>
    <w:rPr>
      <w:rFonts w:ascii="Times New Roman" w:eastAsia="Times New Roman" w:hAnsi="Times New Roman" w:cs="Times New Roman"/>
      <w:bCs/>
      <w:i/>
      <w:iCs/>
      <w:sz w:val="24"/>
      <w:szCs w:val="20"/>
    </w:rPr>
  </w:style>
  <w:style w:type="paragraph" w:styleId="BodyText3">
    <w:name w:val="Body Text 3"/>
    <w:basedOn w:val="Normal"/>
    <w:link w:val="BodyText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BodyText3Char">
    <w:name w:val="Body Text 3 Char"/>
    <w:basedOn w:val="DefaultParagraphFont"/>
    <w:link w:val="BodyText3"/>
    <w:uiPriority w:val="99"/>
    <w:rsid w:val="006F6A2A"/>
    <w:rPr>
      <w:rFonts w:ascii="Times New Roman" w:eastAsia="Times New Roman" w:hAnsi="Times New Roman" w:cs="Times New Roman"/>
      <w:sz w:val="24"/>
      <w:szCs w:val="20"/>
      <w:lang w:eastAsia="fi-FI"/>
    </w:rPr>
  </w:style>
  <w:style w:type="character" w:styleId="Hyperlink">
    <w:name w:val="Hyperlink"/>
    <w:basedOn w:val="DefaultParagraphFont"/>
    <w:uiPriority w:val="99"/>
    <w:rsid w:val="006F6A2A"/>
    <w:rPr>
      <w:color w:val="0000FF"/>
      <w:u w:val="single"/>
    </w:rPr>
  </w:style>
  <w:style w:type="character" w:styleId="PageNumber">
    <w:name w:val="page number"/>
    <w:basedOn w:val="DefaultParagraphFont"/>
    <w:uiPriority w:val="99"/>
    <w:rsid w:val="006F6A2A"/>
  </w:style>
  <w:style w:type="paragraph" w:styleId="BodyTextIndent">
    <w:name w:val="Body Text Indent"/>
    <w:basedOn w:val="Normal"/>
    <w:link w:val="BodyTextIndent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BodyTextIndentChar">
    <w:name w:val="Body Text Indent Char"/>
    <w:basedOn w:val="DefaultParagraphFont"/>
    <w:link w:val="BodyTextIndent"/>
    <w:uiPriority w:val="99"/>
    <w:rsid w:val="006F6A2A"/>
    <w:rPr>
      <w:rFonts w:ascii="Times New Roman" w:eastAsia="Times New Roman" w:hAnsi="Times New Roman" w:cs="Times New Roman"/>
      <w:sz w:val="24"/>
      <w:szCs w:val="20"/>
      <w:lang w:val="en-GB" w:eastAsia="fi-FI"/>
    </w:rPr>
  </w:style>
  <w:style w:type="paragraph" w:styleId="TOC1">
    <w:name w:val="toc 1"/>
    <w:basedOn w:val="Normal"/>
    <w:next w:val="Normal"/>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TOC3">
    <w:name w:val="toc 3"/>
    <w:basedOn w:val="Normal"/>
    <w:next w:val="Normal"/>
    <w:autoRedefine/>
    <w:uiPriority w:val="39"/>
    <w:qFormat/>
    <w:rsid w:val="00C16F9B"/>
    <w:pPr>
      <w:spacing w:after="0" w:line="240" w:lineRule="auto"/>
      <w:ind w:left="1021"/>
    </w:pPr>
    <w:rPr>
      <w:rFonts w:ascii="Arial" w:eastAsia="Times New Roman" w:hAnsi="Arial" w:cs="Times New Roman"/>
      <w:sz w:val="24"/>
      <w:szCs w:val="20"/>
    </w:rPr>
  </w:style>
  <w:style w:type="paragraph" w:styleId="TOC2">
    <w:name w:val="toc 2"/>
    <w:basedOn w:val="Normal"/>
    <w:next w:val="Normal"/>
    <w:autoRedefine/>
    <w:uiPriority w:val="39"/>
    <w:qFormat/>
    <w:rsid w:val="00C16F9B"/>
    <w:pPr>
      <w:spacing w:after="0" w:line="240" w:lineRule="auto"/>
      <w:ind w:left="397"/>
    </w:pPr>
    <w:rPr>
      <w:rFonts w:ascii="Arial" w:eastAsia="Times New Roman" w:hAnsi="Arial" w:cs="Times New Roman"/>
      <w:sz w:val="24"/>
      <w:szCs w:val="20"/>
    </w:rPr>
  </w:style>
  <w:style w:type="paragraph" w:styleId="TOC4">
    <w:name w:val="toc 4"/>
    <w:basedOn w:val="Normal"/>
    <w:next w:val="Normal"/>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TOC5">
    <w:name w:val="toc 5"/>
    <w:basedOn w:val="Normal"/>
    <w:next w:val="Normal"/>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TOC6">
    <w:name w:val="toc 6"/>
    <w:basedOn w:val="Normal"/>
    <w:next w:val="Normal"/>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TOC7">
    <w:name w:val="toc 7"/>
    <w:basedOn w:val="Normal"/>
    <w:next w:val="Normal"/>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TOC9">
    <w:name w:val="toc 9"/>
    <w:basedOn w:val="Normal"/>
    <w:next w:val="Normal"/>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6A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A2A"/>
    <w:rPr>
      <w:rFonts w:ascii="Tahoma" w:hAnsi="Tahoma" w:cs="Tahoma"/>
      <w:sz w:val="16"/>
      <w:szCs w:val="16"/>
    </w:rPr>
  </w:style>
  <w:style w:type="paragraph" w:styleId="NormalWeb">
    <w:name w:val="Normal (Web)"/>
    <w:basedOn w:val="Normal"/>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1D1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FB1"/>
  </w:style>
  <w:style w:type="paragraph" w:styleId="ListParagraph">
    <w:name w:val="List Paragraph"/>
    <w:basedOn w:val="Normal"/>
    <w:qFormat/>
    <w:rsid w:val="001C0FBE"/>
    <w:pPr>
      <w:ind w:left="720"/>
      <w:contextualSpacing/>
    </w:pPr>
  </w:style>
  <w:style w:type="character" w:styleId="Emphasis">
    <w:name w:val="Emphasis"/>
    <w:basedOn w:val="DefaultParagraphFont"/>
    <w:uiPriority w:val="20"/>
    <w:qFormat/>
    <w:rsid w:val="007C3509"/>
    <w:rPr>
      <w:i/>
      <w:iCs/>
    </w:rPr>
  </w:style>
  <w:style w:type="character" w:styleId="Strong">
    <w:name w:val="Strong"/>
    <w:basedOn w:val="DefaultParagraphFont"/>
    <w:uiPriority w:val="22"/>
    <w:qFormat/>
    <w:rsid w:val="00D96992"/>
    <w:rPr>
      <w:b/>
      <w:bCs/>
    </w:rPr>
  </w:style>
  <w:style w:type="character" w:customStyle="1" w:styleId="apple-converted-space">
    <w:name w:val="apple-converted-space"/>
    <w:basedOn w:val="DefaultParagraphFont"/>
    <w:rsid w:val="00D96992"/>
  </w:style>
  <w:style w:type="character" w:customStyle="1" w:styleId="Kuvaotsikko1">
    <w:name w:val="Kuvaotsikko1"/>
    <w:basedOn w:val="DefaultParagraphFont"/>
    <w:rsid w:val="002841C8"/>
  </w:style>
  <w:style w:type="character" w:customStyle="1" w:styleId="value">
    <w:name w:val="value"/>
    <w:basedOn w:val="DefaultParagraphFont"/>
    <w:rsid w:val="002841C8"/>
  </w:style>
  <w:style w:type="character" w:customStyle="1" w:styleId="citationref">
    <w:name w:val="citationref"/>
    <w:basedOn w:val="DefaultParagraphFont"/>
    <w:rsid w:val="00520724"/>
  </w:style>
  <w:style w:type="character" w:customStyle="1" w:styleId="titleheading">
    <w:name w:val="titleheading"/>
    <w:basedOn w:val="DefaultParagraphFont"/>
    <w:rsid w:val="00257B51"/>
  </w:style>
  <w:style w:type="character" w:styleId="HTMLCite">
    <w:name w:val="HTML Cite"/>
    <w:basedOn w:val="DefaultParagraphFont"/>
    <w:uiPriority w:val="99"/>
    <w:semiHidden/>
    <w:unhideWhenUsed/>
    <w:rsid w:val="0003023F"/>
    <w:rPr>
      <w:i/>
      <w:iCs/>
    </w:rPr>
  </w:style>
  <w:style w:type="character" w:customStyle="1" w:styleId="occurrence">
    <w:name w:val="occurrence"/>
    <w:basedOn w:val="DefaultParagraphFont"/>
    <w:rsid w:val="0003023F"/>
  </w:style>
  <w:style w:type="character" w:customStyle="1" w:styleId="journaltitle">
    <w:name w:val="journaltitle"/>
    <w:basedOn w:val="DefaultParagraphFont"/>
    <w:rsid w:val="003721E0"/>
  </w:style>
  <w:style w:type="character" w:customStyle="1" w:styleId="journalsubtitle">
    <w:name w:val="journalsubtitle"/>
    <w:basedOn w:val="DefaultParagraphFont"/>
    <w:rsid w:val="003721E0"/>
  </w:style>
  <w:style w:type="character" w:customStyle="1" w:styleId="articlecitationyear">
    <w:name w:val="articlecitation_year"/>
    <w:basedOn w:val="DefaultParagraphFont"/>
    <w:rsid w:val="003721E0"/>
  </w:style>
  <w:style w:type="character" w:customStyle="1" w:styleId="articlecitationvolume">
    <w:name w:val="articlecitation_volume"/>
    <w:basedOn w:val="DefaultParagraphFont"/>
    <w:rsid w:val="003721E0"/>
  </w:style>
  <w:style w:type="paragraph" w:customStyle="1" w:styleId="articledoi">
    <w:name w:val="articledoi"/>
    <w:basedOn w:val="Normal"/>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l"/>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DefaultParagraphFont"/>
    <w:rsid w:val="00407DAF"/>
  </w:style>
  <w:style w:type="character" w:customStyle="1" w:styleId="cit-name-given-names">
    <w:name w:val="cit-name-given-names"/>
    <w:basedOn w:val="DefaultParagraphFont"/>
    <w:rsid w:val="00407DAF"/>
  </w:style>
  <w:style w:type="character" w:customStyle="1" w:styleId="cit-article-title">
    <w:name w:val="cit-article-title"/>
    <w:basedOn w:val="DefaultParagraphFont"/>
    <w:rsid w:val="00407DAF"/>
  </w:style>
  <w:style w:type="character" w:customStyle="1" w:styleId="cit-pub-date">
    <w:name w:val="cit-pub-date"/>
    <w:basedOn w:val="DefaultParagraphFont"/>
    <w:rsid w:val="00407DAF"/>
  </w:style>
  <w:style w:type="character" w:customStyle="1" w:styleId="cit-vol">
    <w:name w:val="cit-vol"/>
    <w:basedOn w:val="DefaultParagraphFont"/>
    <w:rsid w:val="00407DAF"/>
  </w:style>
  <w:style w:type="character" w:customStyle="1" w:styleId="cit-fpage">
    <w:name w:val="cit-fpage"/>
    <w:basedOn w:val="DefaultParagraphFont"/>
    <w:rsid w:val="00407DAF"/>
  </w:style>
  <w:style w:type="character" w:customStyle="1" w:styleId="cit-lpage">
    <w:name w:val="cit-lpage"/>
    <w:basedOn w:val="DefaultParagraphFont"/>
    <w:rsid w:val="00407DAF"/>
  </w:style>
  <w:style w:type="character" w:customStyle="1" w:styleId="sc">
    <w:name w:val="sc"/>
    <w:basedOn w:val="DefaultParagraphFont"/>
    <w:rsid w:val="003D7980"/>
  </w:style>
  <w:style w:type="character" w:customStyle="1" w:styleId="cit-comment">
    <w:name w:val="cit-comment"/>
    <w:basedOn w:val="DefaultParagraphFont"/>
    <w:rsid w:val="00AB3DE0"/>
  </w:style>
  <w:style w:type="character" w:customStyle="1" w:styleId="cit-source">
    <w:name w:val="cit-source"/>
    <w:basedOn w:val="DefaultParagraphFont"/>
    <w:rsid w:val="00AB3DE0"/>
  </w:style>
  <w:style w:type="character" w:customStyle="1" w:styleId="cit-edition">
    <w:name w:val="cit-edition"/>
    <w:basedOn w:val="DefaultParagraphFont"/>
    <w:rsid w:val="00AB3DE0"/>
  </w:style>
  <w:style w:type="character" w:customStyle="1" w:styleId="cit-publ-loc">
    <w:name w:val="cit-publ-loc"/>
    <w:basedOn w:val="DefaultParagraphFont"/>
    <w:rsid w:val="00AB3DE0"/>
  </w:style>
  <w:style w:type="character" w:customStyle="1" w:styleId="cit-publ-name">
    <w:name w:val="cit-publ-name"/>
    <w:basedOn w:val="DefaultParagraphFont"/>
    <w:rsid w:val="00AB3DE0"/>
  </w:style>
  <w:style w:type="character" w:customStyle="1" w:styleId="highwire-citation-author">
    <w:name w:val="highwire-citation-author"/>
    <w:basedOn w:val="DefaultParagraphFont"/>
    <w:rsid w:val="00B445BD"/>
  </w:style>
  <w:style w:type="character" w:customStyle="1" w:styleId="xref-table">
    <w:name w:val="xref-table"/>
    <w:basedOn w:val="DefaultParagraphFont"/>
    <w:rsid w:val="0006651F"/>
  </w:style>
  <w:style w:type="character" w:customStyle="1" w:styleId="cit-auth">
    <w:name w:val="cit-auth"/>
    <w:basedOn w:val="DefaultParagraphFont"/>
    <w:rsid w:val="00467EA3"/>
  </w:style>
  <w:style w:type="character" w:customStyle="1" w:styleId="fn-label">
    <w:name w:val="fn-label"/>
    <w:basedOn w:val="DefaultParagraphFont"/>
    <w:rsid w:val="00467EA3"/>
  </w:style>
  <w:style w:type="character" w:customStyle="1" w:styleId="mw-headline">
    <w:name w:val="mw-headline"/>
    <w:basedOn w:val="DefaultParagraphFont"/>
    <w:rsid w:val="002F56A5"/>
  </w:style>
  <w:style w:type="character" w:customStyle="1" w:styleId="element-citation">
    <w:name w:val="element-citation"/>
    <w:basedOn w:val="DefaultParagraphFont"/>
    <w:rsid w:val="00310C53"/>
  </w:style>
  <w:style w:type="table" w:styleId="TableGrid">
    <w:name w:val="Table Grid"/>
    <w:aliases w:val="Carean taulukko ilman reunoja"/>
    <w:basedOn w:val="TableNormal"/>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DefaultParagraphFont"/>
    <w:rsid w:val="00BB22E4"/>
  </w:style>
  <w:style w:type="character" w:customStyle="1" w:styleId="spelle">
    <w:name w:val="spelle"/>
    <w:basedOn w:val="DefaultParagraphFont"/>
    <w:rsid w:val="00BB22E4"/>
  </w:style>
  <w:style w:type="character" w:customStyle="1" w:styleId="texhtml">
    <w:name w:val="texhtml"/>
    <w:basedOn w:val="DefaultParagraphFont"/>
    <w:rsid w:val="00832773"/>
  </w:style>
  <w:style w:type="character" w:styleId="FollowedHyperlink">
    <w:name w:val="FollowedHyperlink"/>
    <w:basedOn w:val="DefaultParagraphFont"/>
    <w:uiPriority w:val="99"/>
    <w:semiHidden/>
    <w:unhideWhenUsed/>
    <w:rsid w:val="00D14A45"/>
    <w:rPr>
      <w:color w:val="800080" w:themeColor="followedHyperlink"/>
      <w:u w:val="single"/>
    </w:rPr>
  </w:style>
  <w:style w:type="paragraph" w:customStyle="1" w:styleId="AttendoMedoneleipteksti">
    <w:name w:val="Attendo Medone leipäteksti"/>
    <w:basedOn w:val="Normal"/>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l"/>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53CFC"/>
  </w:style>
  <w:style w:type="character" w:customStyle="1" w:styleId="eop">
    <w:name w:val="eop"/>
    <w:basedOn w:val="DefaultParagraphFont"/>
    <w:rsid w:val="00353CFC"/>
  </w:style>
  <w:style w:type="character" w:customStyle="1" w:styleId="spellingerror">
    <w:name w:val="spellingerror"/>
    <w:basedOn w:val="DefaultParagraphFont"/>
    <w:rsid w:val="00353CFC"/>
  </w:style>
  <w:style w:type="character" w:customStyle="1" w:styleId="findhit">
    <w:name w:val="findhit"/>
    <w:basedOn w:val="DefaultParagraphFont"/>
    <w:rsid w:val="00390FC6"/>
  </w:style>
  <w:style w:type="paragraph" w:styleId="TOCHeading">
    <w:name w:val="TOC Heading"/>
    <w:basedOn w:val="Heading1"/>
    <w:next w:val="Normal"/>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CommentReference">
    <w:name w:val="annotation reference"/>
    <w:basedOn w:val="DefaultParagraphFont"/>
    <w:uiPriority w:val="99"/>
    <w:semiHidden/>
    <w:unhideWhenUsed/>
    <w:rsid w:val="00CB5ED9"/>
    <w:rPr>
      <w:sz w:val="16"/>
      <w:szCs w:val="16"/>
    </w:rPr>
  </w:style>
  <w:style w:type="paragraph" w:styleId="CommentText">
    <w:name w:val="annotation text"/>
    <w:basedOn w:val="Normal"/>
    <w:link w:val="CommentTextChar"/>
    <w:uiPriority w:val="99"/>
    <w:unhideWhenUsed/>
    <w:rsid w:val="00CB5ED9"/>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rsid w:val="00CB5ED9"/>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CB5ED9"/>
    <w:pPr>
      <w:spacing w:after="200"/>
    </w:pPr>
    <w:rPr>
      <w:rFonts w:eastAsiaTheme="minorEastAsia"/>
      <w:b/>
      <w:bCs/>
      <w:lang w:eastAsia="fi-FI"/>
    </w:rPr>
  </w:style>
  <w:style w:type="character" w:customStyle="1" w:styleId="CommentSubjectChar">
    <w:name w:val="Comment Subject Char"/>
    <w:basedOn w:val="CommentTextChar"/>
    <w:link w:val="CommentSubject"/>
    <w:uiPriority w:val="99"/>
    <w:semiHidden/>
    <w:rsid w:val="00CB5ED9"/>
    <w:rPr>
      <w:rFonts w:eastAsiaTheme="minorHAnsi"/>
      <w:b/>
      <w:bCs/>
      <w:sz w:val="20"/>
      <w:szCs w:val="20"/>
      <w:lang w:eastAsia="en-US"/>
    </w:rPr>
  </w:style>
  <w:style w:type="character" w:customStyle="1" w:styleId="Ratkaisematonmaininta1">
    <w:name w:val="Ratkaisematon maininta1"/>
    <w:basedOn w:val="DefaultParagraphFont"/>
    <w:uiPriority w:val="99"/>
    <w:semiHidden/>
    <w:unhideWhenUsed/>
    <w:rsid w:val="00782568"/>
    <w:rPr>
      <w:color w:val="605E5C"/>
      <w:shd w:val="clear" w:color="auto" w:fill="E1DFDD"/>
    </w:rPr>
  </w:style>
  <w:style w:type="character" w:styleId="UnresolvedMention">
    <w:name w:val="Unresolved Mention"/>
    <w:basedOn w:val="DefaultParagraphFont"/>
    <w:uiPriority w:val="99"/>
    <w:semiHidden/>
    <w:unhideWhenUsed/>
    <w:rsid w:val="00CA0F68"/>
    <w:rPr>
      <w:color w:val="605E5C"/>
      <w:shd w:val="clear" w:color="auto" w:fill="E1DFDD"/>
    </w:rPr>
  </w:style>
  <w:style w:type="paragraph" w:styleId="NoSpacing">
    <w:name w:val="No Spacing"/>
    <w:link w:val="NoSpacingChar"/>
    <w:uiPriority w:val="1"/>
    <w:qFormat/>
    <w:rsid w:val="00826566"/>
    <w:pPr>
      <w:spacing w:after="0" w:line="240" w:lineRule="auto"/>
    </w:pPr>
    <w:rPr>
      <w:rFonts w:eastAsiaTheme="minorHAnsi"/>
      <w:lang w:eastAsia="en-US"/>
    </w:rPr>
  </w:style>
  <w:style w:type="character" w:customStyle="1" w:styleId="NoSpacingChar">
    <w:name w:val="No Spacing Char"/>
    <w:basedOn w:val="DefaultParagraphFont"/>
    <w:link w:val="NoSpacing"/>
    <w:uiPriority w:val="1"/>
    <w:rsid w:val="00826566"/>
    <w:rPr>
      <w:rFonts w:eastAsiaTheme="minorHAnsi"/>
      <w:lang w:eastAsia="en-US"/>
    </w:rPr>
  </w:style>
  <w:style w:type="character" w:customStyle="1" w:styleId="FootnoteTextChar">
    <w:name w:val="Footnote Text Char"/>
    <w:basedOn w:val="DefaultParagraphFont"/>
    <w:link w:val="FootnoteText"/>
    <w:uiPriority w:val="99"/>
    <w:rsid w:val="00826566"/>
  </w:style>
  <w:style w:type="paragraph" w:styleId="FootnoteText">
    <w:name w:val="footnote text"/>
    <w:basedOn w:val="Normal"/>
    <w:link w:val="FootnoteTextChar"/>
    <w:uiPriority w:val="99"/>
    <w:rsid w:val="00826566"/>
    <w:pPr>
      <w:spacing w:after="0" w:line="240" w:lineRule="auto"/>
      <w:jc w:val="both"/>
    </w:pPr>
  </w:style>
  <w:style w:type="character" w:customStyle="1" w:styleId="AlaviitteentekstiChar1">
    <w:name w:val="Alaviitteen teksti Char1"/>
    <w:basedOn w:val="DefaultParagraphFont"/>
    <w:uiPriority w:val="99"/>
    <w:semiHidden/>
    <w:rsid w:val="00826566"/>
    <w:rPr>
      <w:sz w:val="20"/>
      <w:szCs w:val="20"/>
    </w:rPr>
  </w:style>
  <w:style w:type="character" w:styleId="FootnoteReferenc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
    <w:name w:val="otsikko 1"/>
    <w:basedOn w:val="Normal"/>
    <w:next w:val="Normal"/>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
    <w:name w:val="otsikko 2"/>
    <w:basedOn w:val="Normal"/>
    <w:next w:val="Normal"/>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l"/>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DefaultParagraphFont"/>
    <w:link w:val="otsikko1"/>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DefaultParagraphFont"/>
    <w:link w:val="otsikko2"/>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TableNormal"/>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laceholderText">
    <w:name w:val="Placeholder Text"/>
    <w:basedOn w:val="DefaultParagraphFont"/>
    <w:uiPriority w:val="99"/>
    <w:rsid w:val="00577684"/>
    <w:rPr>
      <w:color w:val="808080"/>
      <w:sz w:val="19"/>
    </w:rPr>
  </w:style>
  <w:style w:type="paragraph" w:styleId="NormalIndent">
    <w:name w:val="Normal Indent"/>
    <w:basedOn w:val="Normal"/>
    <w:uiPriority w:val="99"/>
    <w:rsid w:val="00577684"/>
    <w:pPr>
      <w:spacing w:after="160" w:line="259" w:lineRule="auto"/>
      <w:ind w:left="2608"/>
    </w:pPr>
    <w:rPr>
      <w:lang w:eastAsia="en-US"/>
    </w:rPr>
  </w:style>
  <w:style w:type="paragraph" w:customStyle="1" w:styleId="46cmriiippuvasisennys">
    <w:name w:val="4.6 cm riiippuva sisennys"/>
    <w:basedOn w:val="Normal"/>
    <w:next w:val="NormalIndent"/>
    <w:uiPriority w:val="3"/>
    <w:rsid w:val="00577684"/>
    <w:pPr>
      <w:spacing w:after="160" w:line="259" w:lineRule="auto"/>
      <w:ind w:left="2608" w:hanging="2608"/>
    </w:pPr>
    <w:rPr>
      <w:lang w:eastAsia="en-US"/>
    </w:rPr>
  </w:style>
  <w:style w:type="paragraph" w:styleId="Title">
    <w:name w:val="Title"/>
    <w:basedOn w:val="Normal"/>
    <w:next w:val="Normal"/>
    <w:link w:val="Title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TitleChar">
    <w:name w:val="Title Char"/>
    <w:basedOn w:val="DefaultParagraphFont"/>
    <w:link w:val="Title"/>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l"/>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Subtitle">
    <w:name w:val="Subtitle"/>
    <w:basedOn w:val="Normal"/>
    <w:next w:val="Normal"/>
    <w:link w:val="Subtitle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SubtitleChar">
    <w:name w:val="Subtitle Char"/>
    <w:basedOn w:val="DefaultParagraphFont"/>
    <w:link w:val="Subtitle"/>
    <w:uiPriority w:val="11"/>
    <w:rsid w:val="00577684"/>
    <w:rPr>
      <w:rFonts w:asciiTheme="majorHAnsi" w:eastAsiaTheme="majorEastAsia" w:hAnsiTheme="majorHAnsi" w:cstheme="majorBidi"/>
      <w:lang w:eastAsia="en-US"/>
    </w:rPr>
  </w:style>
  <w:style w:type="character" w:styleId="SubtleEmphasis">
    <w:name w:val="Subtle Emphasis"/>
    <w:basedOn w:val="DefaultParagraphFont"/>
    <w:uiPriority w:val="19"/>
    <w:qFormat/>
    <w:rsid w:val="00577684"/>
    <w:rPr>
      <w:i/>
      <w:iCs/>
      <w:color w:val="404040" w:themeColor="text1" w:themeTint="BF"/>
    </w:rPr>
  </w:style>
  <w:style w:type="character" w:styleId="IntenseEmphasis">
    <w:name w:val="Intense Emphasis"/>
    <w:basedOn w:val="DefaultParagraphFont"/>
    <w:uiPriority w:val="21"/>
    <w:qFormat/>
    <w:rsid w:val="00577684"/>
    <w:rPr>
      <w:b w:val="0"/>
      <w:bCs w:val="0"/>
      <w:i/>
      <w:iCs/>
      <w:color w:val="4F81BD" w:themeColor="accent1"/>
    </w:rPr>
  </w:style>
  <w:style w:type="table" w:styleId="LightList-Accent1">
    <w:name w:val="Light List Accent 1"/>
    <w:basedOn w:val="TableNormal"/>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TableNormal"/>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l"/>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TableNormal"/>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EndnoteText">
    <w:name w:val="endnote text"/>
    <w:basedOn w:val="Normal"/>
    <w:link w:val="EndnoteText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EndnoteTextChar">
    <w:name w:val="Endnote Text Char"/>
    <w:basedOn w:val="DefaultParagraphFont"/>
    <w:link w:val="EndnoteText"/>
    <w:uiPriority w:val="99"/>
    <w:semiHidden/>
    <w:rsid w:val="00577684"/>
    <w:rPr>
      <w:rFonts w:eastAsia="Times New Roman" w:cs="Times New Roman"/>
      <w:color w:val="4F81BD" w:themeColor="accent1"/>
      <w:sz w:val="20"/>
      <w:lang w:eastAsia="en-US"/>
    </w:rPr>
  </w:style>
  <w:style w:type="character" w:styleId="EndnoteReference">
    <w:name w:val="endnote reference"/>
    <w:basedOn w:val="DefaultParagraphFont"/>
    <w:uiPriority w:val="99"/>
    <w:semiHidden/>
    <w:unhideWhenUsed/>
    <w:rsid w:val="00577684"/>
    <w:rPr>
      <w:vertAlign w:val="superscript"/>
    </w:rPr>
  </w:style>
  <w:style w:type="paragraph" w:styleId="Signature">
    <w:name w:val="Signature"/>
    <w:basedOn w:val="Normal"/>
    <w:link w:val="Signature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SignatureChar">
    <w:name w:val="Signature Char"/>
    <w:basedOn w:val="DefaultParagraphFont"/>
    <w:link w:val="Signature"/>
    <w:uiPriority w:val="99"/>
    <w:semiHidden/>
    <w:rsid w:val="00577684"/>
    <w:rPr>
      <w:rFonts w:eastAsia="Times New Roman" w:cs="Times New Roman"/>
      <w:color w:val="4F81BD" w:themeColor="accent1"/>
      <w:sz w:val="20"/>
      <w:lang w:eastAsia="en-US"/>
    </w:rPr>
  </w:style>
  <w:style w:type="paragraph" w:styleId="DocumentMap">
    <w:name w:val="Document Map"/>
    <w:basedOn w:val="Normal"/>
    <w:link w:val="DocumentMap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DocumentMapChar">
    <w:name w:val="Document Map Char"/>
    <w:basedOn w:val="DefaultParagraphFont"/>
    <w:link w:val="DocumentMap"/>
    <w:uiPriority w:val="99"/>
    <w:semiHidden/>
    <w:rsid w:val="00577684"/>
    <w:rPr>
      <w:rFonts w:ascii="Tahoma" w:eastAsia="Times New Roman" w:hAnsi="Tahoma" w:cs="Tahoma"/>
      <w:color w:val="4F81BD" w:themeColor="accent1"/>
      <w:sz w:val="16"/>
      <w:szCs w:val="16"/>
      <w:lang w:eastAsia="en-US"/>
    </w:rPr>
  </w:style>
  <w:style w:type="paragraph" w:styleId="IntenseQuote">
    <w:name w:val="Intense Quote"/>
    <w:basedOn w:val="Normal"/>
    <w:next w:val="Normal"/>
    <w:link w:val="IntenseQuote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IntenseQuoteChar">
    <w:name w:val="Intense Quote Char"/>
    <w:basedOn w:val="DefaultParagraphFont"/>
    <w:link w:val="IntenseQuote"/>
    <w:uiPriority w:val="30"/>
    <w:rsid w:val="00577684"/>
    <w:rPr>
      <w:rFonts w:asciiTheme="majorHAnsi" w:eastAsiaTheme="majorEastAsia" w:hAnsiTheme="majorHAnsi" w:cstheme="majorBidi"/>
      <w:color w:val="4F81BD" w:themeColor="accent1"/>
      <w:sz w:val="24"/>
      <w:szCs w:val="24"/>
      <w:lang w:eastAsia="en-US"/>
    </w:rPr>
  </w:style>
  <w:style w:type="paragraph" w:styleId="Index1">
    <w:name w:val="index 1"/>
    <w:basedOn w:val="Normal"/>
    <w:next w:val="Normal"/>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Index2">
    <w:name w:val="index 2"/>
    <w:basedOn w:val="Normal"/>
    <w:next w:val="Normal"/>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Index3">
    <w:name w:val="index 3"/>
    <w:basedOn w:val="Normal"/>
    <w:next w:val="Normal"/>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Index4">
    <w:name w:val="index 4"/>
    <w:basedOn w:val="Normal"/>
    <w:next w:val="Normal"/>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Index5">
    <w:name w:val="index 5"/>
    <w:basedOn w:val="Normal"/>
    <w:next w:val="Normal"/>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Index6">
    <w:name w:val="index 6"/>
    <w:basedOn w:val="Normal"/>
    <w:next w:val="Normal"/>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Index7">
    <w:name w:val="index 7"/>
    <w:basedOn w:val="Normal"/>
    <w:next w:val="Normal"/>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Index8">
    <w:name w:val="index 8"/>
    <w:basedOn w:val="Normal"/>
    <w:next w:val="Normal"/>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Index9">
    <w:name w:val="index 9"/>
    <w:basedOn w:val="Normal"/>
    <w:next w:val="Normal"/>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IndexHeading">
    <w:name w:val="index heading"/>
    <w:basedOn w:val="Normal"/>
    <w:next w:val="Index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Preformatted">
    <w:name w:val="HTML Preformatted"/>
    <w:basedOn w:val="Normal"/>
    <w:link w:val="HTMLPreformatted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PreformattedChar">
    <w:name w:val="HTML Preformatted Char"/>
    <w:basedOn w:val="DefaultParagraphFont"/>
    <w:link w:val="HTMLPreformatted"/>
    <w:uiPriority w:val="99"/>
    <w:semiHidden/>
    <w:rsid w:val="00577684"/>
    <w:rPr>
      <w:rFonts w:ascii="Consolas" w:eastAsia="Times New Roman" w:hAnsi="Consolas" w:cs="Times New Roman"/>
      <w:color w:val="4F81BD" w:themeColor="accent1"/>
      <w:sz w:val="20"/>
      <w:lang w:eastAsia="en-US"/>
    </w:rPr>
  </w:style>
  <w:style w:type="paragraph" w:styleId="HTMLAddress">
    <w:name w:val="HTML Address"/>
    <w:basedOn w:val="Normal"/>
    <w:link w:val="HTMLAddress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AddressChar">
    <w:name w:val="HTML Address Char"/>
    <w:basedOn w:val="DefaultParagraphFont"/>
    <w:link w:val="HTMLAddress"/>
    <w:uiPriority w:val="99"/>
    <w:semiHidden/>
    <w:rsid w:val="00577684"/>
    <w:rPr>
      <w:rFonts w:eastAsia="Times New Roman" w:cs="Times New Roman"/>
      <w:i/>
      <w:iCs/>
      <w:color w:val="4F81BD" w:themeColor="accent1"/>
      <w:sz w:val="20"/>
      <w:lang w:eastAsia="en-US"/>
    </w:rPr>
  </w:style>
  <w:style w:type="paragraph" w:styleId="NoteHeading">
    <w:name w:val="Note Heading"/>
    <w:basedOn w:val="Normal"/>
    <w:next w:val="Normal"/>
    <w:link w:val="NoteHeading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NoteHeadingChar">
    <w:name w:val="Note Heading Char"/>
    <w:basedOn w:val="DefaultParagraphFont"/>
    <w:link w:val="NoteHeading"/>
    <w:uiPriority w:val="99"/>
    <w:semiHidden/>
    <w:rsid w:val="00577684"/>
    <w:rPr>
      <w:rFonts w:eastAsia="Times New Roman" w:cs="Times New Roman"/>
      <w:color w:val="4F81BD" w:themeColor="accent1"/>
      <w:sz w:val="20"/>
      <w:lang w:eastAsia="en-US"/>
    </w:rPr>
  </w:style>
  <w:style w:type="paragraph" w:styleId="ListContinue">
    <w:name w:val="List Continue"/>
    <w:basedOn w:val="Normal"/>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ListContinue2">
    <w:name w:val="List Continue 2"/>
    <w:basedOn w:val="Normal"/>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ListContinue3">
    <w:name w:val="List Continue 3"/>
    <w:basedOn w:val="Normal"/>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ListContinue4">
    <w:name w:val="List Continue 4"/>
    <w:basedOn w:val="Normal"/>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ListContinue5">
    <w:name w:val="List Continue 5"/>
    <w:basedOn w:val="Normal"/>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EnvelopeAddress">
    <w:name w:val="envelope address"/>
    <w:basedOn w:val="Normal"/>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EnvelopeReturn">
    <w:name w:val="envelope return"/>
    <w:basedOn w:val="Normal"/>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TableofFigures">
    <w:name w:val="table of figures"/>
    <w:basedOn w:val="Normal"/>
    <w:next w:val="Normal"/>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Quote">
    <w:name w:val="Quote"/>
    <w:basedOn w:val="Normal"/>
    <w:next w:val="Normal"/>
    <w:link w:val="QuoteChar"/>
    <w:uiPriority w:val="29"/>
    <w:qFormat/>
    <w:rsid w:val="00577684"/>
    <w:pPr>
      <w:spacing w:before="120" w:after="160" w:line="259" w:lineRule="auto"/>
      <w:ind w:left="720" w:right="720"/>
      <w:jc w:val="center"/>
    </w:pPr>
    <w:rPr>
      <w:i/>
      <w:iCs/>
      <w:lang w:eastAsia="en-US"/>
    </w:rPr>
  </w:style>
  <w:style w:type="character" w:customStyle="1" w:styleId="QuoteChar">
    <w:name w:val="Quote Char"/>
    <w:basedOn w:val="DefaultParagraphFont"/>
    <w:link w:val="Quote"/>
    <w:uiPriority w:val="29"/>
    <w:rsid w:val="00577684"/>
    <w:rPr>
      <w:i/>
      <w:iCs/>
      <w:lang w:eastAsia="en-US"/>
    </w:rPr>
  </w:style>
  <w:style w:type="paragraph" w:styleId="BodyTextFirstIndent">
    <w:name w:val="Body Text First Indent"/>
    <w:basedOn w:val="BodyText"/>
    <w:link w:val="BodyTextFirstIndent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BodyTextFirstIndentChar">
    <w:name w:val="Body Text First Indent Char"/>
    <w:basedOn w:val="BodyTextChar"/>
    <w:link w:val="BodyTextFirstIndent"/>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BodyTextFirstIndent2">
    <w:name w:val="Body Text First Indent 2"/>
    <w:basedOn w:val="BodyTextIndent"/>
    <w:link w:val="BodyTextFirstIndent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BodyTextFirstIndent2Char">
    <w:name w:val="Body Text First Indent 2 Char"/>
    <w:basedOn w:val="BodyTextIndentChar"/>
    <w:link w:val="BodyTextFirstIndent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BlockText">
    <w:name w:val="Block Text"/>
    <w:basedOn w:val="Normal"/>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Closing">
    <w:name w:val="Closing"/>
    <w:basedOn w:val="Normal"/>
    <w:link w:val="Closing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ClosingChar">
    <w:name w:val="Closing Char"/>
    <w:basedOn w:val="DefaultParagraphFont"/>
    <w:link w:val="Closing"/>
    <w:uiPriority w:val="99"/>
    <w:semiHidden/>
    <w:rsid w:val="00577684"/>
    <w:rPr>
      <w:rFonts w:eastAsia="Times New Roman" w:cs="Times New Roman"/>
      <w:color w:val="4F81BD" w:themeColor="accent1"/>
      <w:sz w:val="20"/>
      <w:lang w:eastAsia="en-US"/>
    </w:rPr>
  </w:style>
  <w:style w:type="paragraph" w:styleId="List">
    <w:name w:val="List"/>
    <w:basedOn w:val="Normal"/>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ist2">
    <w:name w:val="List 2"/>
    <w:basedOn w:val="Normal"/>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ist3">
    <w:name w:val="List 3"/>
    <w:basedOn w:val="Normal"/>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ist4">
    <w:name w:val="List 4"/>
    <w:basedOn w:val="Normal"/>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ist5">
    <w:name w:val="List 5"/>
    <w:basedOn w:val="Normal"/>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Bibliography">
    <w:name w:val="Bibliography"/>
    <w:basedOn w:val="Normal"/>
    <w:next w:val="Normal"/>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TOAHeading">
    <w:name w:val="toa heading"/>
    <w:basedOn w:val="Normal"/>
    <w:next w:val="Normal"/>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TableofAuthorities">
    <w:name w:val="table of authorities"/>
    <w:basedOn w:val="Normal"/>
    <w:next w:val="Normal"/>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croText">
    <w:name w:val="macro"/>
    <w:link w:val="MacroText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croTextChar">
    <w:name w:val="Macro Text Char"/>
    <w:basedOn w:val="DefaultParagraphFont"/>
    <w:link w:val="MacroText"/>
    <w:uiPriority w:val="99"/>
    <w:semiHidden/>
    <w:rsid w:val="00577684"/>
    <w:rPr>
      <w:rFonts w:ascii="Consolas" w:hAnsi="Consolas"/>
      <w:lang w:val="en-US" w:eastAsia="en-US"/>
    </w:rPr>
  </w:style>
  <w:style w:type="paragraph" w:styleId="ListBullet">
    <w:name w:val="List Bullet"/>
    <w:basedOn w:val="Normal"/>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ListBullet2">
    <w:name w:val="List Bullet 2"/>
    <w:basedOn w:val="Normal"/>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ListBullet3">
    <w:name w:val="List Bullet 3"/>
    <w:basedOn w:val="Normal"/>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ListBullet4">
    <w:name w:val="List Bullet 4"/>
    <w:basedOn w:val="Normal"/>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ListBullet5">
    <w:name w:val="List Bullet 5"/>
    <w:basedOn w:val="Normal"/>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ListNumber">
    <w:name w:val="List Number"/>
    <w:basedOn w:val="Normal"/>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ListNumber2">
    <w:name w:val="List Number 2"/>
    <w:basedOn w:val="Normal"/>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ListNumber3">
    <w:name w:val="List Number 3"/>
    <w:basedOn w:val="Normal"/>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ListNumber4">
    <w:name w:val="List Number 4"/>
    <w:basedOn w:val="Normal"/>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ListNumber5">
    <w:name w:val="List Number 5"/>
    <w:basedOn w:val="Normal"/>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Date">
    <w:name w:val="Date"/>
    <w:basedOn w:val="Normal"/>
    <w:next w:val="Normal"/>
    <w:link w:val="Date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DateChar">
    <w:name w:val="Date Char"/>
    <w:basedOn w:val="DefaultParagraphFont"/>
    <w:link w:val="Date"/>
    <w:uiPriority w:val="99"/>
    <w:semiHidden/>
    <w:rsid w:val="00577684"/>
    <w:rPr>
      <w:rFonts w:eastAsia="Times New Roman" w:cs="Times New Roman"/>
      <w:color w:val="4F81BD" w:themeColor="accent1"/>
      <w:sz w:val="20"/>
      <w:lang w:eastAsia="en-US"/>
    </w:rPr>
  </w:style>
  <w:style w:type="paragraph" w:styleId="BodyTextIndent2">
    <w:name w:val="Body Text Indent 2"/>
    <w:basedOn w:val="Normal"/>
    <w:link w:val="BodyTextIndent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BodyTextIndent2Char">
    <w:name w:val="Body Text Indent 2 Char"/>
    <w:basedOn w:val="DefaultParagraphFont"/>
    <w:link w:val="BodyTextIndent2"/>
    <w:uiPriority w:val="99"/>
    <w:semiHidden/>
    <w:rsid w:val="00577684"/>
    <w:rPr>
      <w:rFonts w:eastAsia="Times New Roman" w:cs="Times New Roman"/>
      <w:color w:val="4F81BD" w:themeColor="accent1"/>
      <w:sz w:val="20"/>
      <w:lang w:eastAsia="en-US"/>
    </w:rPr>
  </w:style>
  <w:style w:type="paragraph" w:styleId="BodyTextIndent3">
    <w:name w:val="Body Text Indent 3"/>
    <w:basedOn w:val="Normal"/>
    <w:link w:val="BodyTextIndent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BodyTextIndent3Char">
    <w:name w:val="Body Text Indent 3 Char"/>
    <w:basedOn w:val="DefaultParagraphFont"/>
    <w:link w:val="BodyTextIndent3"/>
    <w:uiPriority w:val="99"/>
    <w:semiHidden/>
    <w:rsid w:val="00577684"/>
    <w:rPr>
      <w:rFonts w:eastAsia="Times New Roman" w:cs="Times New Roman"/>
      <w:color w:val="4F81BD" w:themeColor="accent1"/>
      <w:sz w:val="16"/>
      <w:szCs w:val="16"/>
      <w:lang w:eastAsia="en-US"/>
    </w:rPr>
  </w:style>
  <w:style w:type="paragraph" w:styleId="Salutation">
    <w:name w:val="Salutation"/>
    <w:basedOn w:val="Normal"/>
    <w:next w:val="Normal"/>
    <w:link w:val="Salutation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SalutationChar">
    <w:name w:val="Salutation Char"/>
    <w:basedOn w:val="DefaultParagraphFont"/>
    <w:link w:val="Salutation"/>
    <w:uiPriority w:val="99"/>
    <w:semiHidden/>
    <w:rsid w:val="00577684"/>
    <w:rPr>
      <w:rFonts w:eastAsia="Times New Roman" w:cs="Times New Roman"/>
      <w:color w:val="4F81BD" w:themeColor="accent1"/>
      <w:sz w:val="20"/>
      <w:lang w:eastAsia="en-US"/>
    </w:rPr>
  </w:style>
  <w:style w:type="paragraph" w:styleId="PlainText">
    <w:name w:val="Plain Text"/>
    <w:basedOn w:val="Normal"/>
    <w:link w:val="PlainText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PlainTextChar">
    <w:name w:val="Plain Text Char"/>
    <w:basedOn w:val="DefaultParagraphFont"/>
    <w:link w:val="PlainText"/>
    <w:uiPriority w:val="99"/>
    <w:semiHidden/>
    <w:rsid w:val="00577684"/>
    <w:rPr>
      <w:rFonts w:ascii="Consolas" w:eastAsia="Times New Roman" w:hAnsi="Consolas" w:cs="Times New Roman"/>
      <w:color w:val="4F81BD" w:themeColor="accent1"/>
      <w:sz w:val="21"/>
      <w:szCs w:val="21"/>
      <w:lang w:eastAsia="en-US"/>
    </w:rPr>
  </w:style>
  <w:style w:type="paragraph" w:styleId="E-mailSignature">
    <w:name w:val="E-mail Signature"/>
    <w:basedOn w:val="Normal"/>
    <w:link w:val="E-mailSignature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E-mailSignatureChar">
    <w:name w:val="E-mail Signature Char"/>
    <w:basedOn w:val="DefaultParagraphFont"/>
    <w:link w:val="E-mailSignature"/>
    <w:uiPriority w:val="99"/>
    <w:semiHidden/>
    <w:rsid w:val="00577684"/>
    <w:rPr>
      <w:rFonts w:eastAsia="Times New Roman" w:cs="Times New Roman"/>
      <w:color w:val="4F81BD" w:themeColor="accent1"/>
      <w:sz w:val="20"/>
      <w:lang w:eastAsia="en-US"/>
    </w:rPr>
  </w:style>
  <w:style w:type="paragraph" w:styleId="MessageHeader">
    <w:name w:val="Message Header"/>
    <w:basedOn w:val="Normal"/>
    <w:link w:val="MessageHeader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MessageHeaderChar">
    <w:name w:val="Message Header Char"/>
    <w:basedOn w:val="DefaultParagraphFont"/>
    <w:link w:val="MessageHeader"/>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DefaultParagraphFont"/>
    <w:uiPriority w:val="1"/>
    <w:rsid w:val="00577684"/>
    <w:rPr>
      <w:rFonts w:ascii="Verdana" w:hAnsi="Verdana"/>
      <w:sz w:val="20"/>
    </w:rPr>
  </w:style>
  <w:style w:type="table" w:styleId="LightList-Accent4">
    <w:name w:val="Light List Accent 4"/>
    <w:basedOn w:val="TableNormal"/>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SubtleReference">
    <w:name w:val="Subtle Reference"/>
    <w:basedOn w:val="DefaultParagraphFont"/>
    <w:uiPriority w:val="31"/>
    <w:qFormat/>
    <w:rsid w:val="0057768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77684"/>
    <w:rPr>
      <w:b/>
      <w:bCs/>
      <w:smallCaps/>
      <w:color w:val="4F81BD" w:themeColor="accent1"/>
      <w:spacing w:val="5"/>
      <w:u w:val="single"/>
    </w:rPr>
  </w:style>
  <w:style w:type="character" w:styleId="BookTitle">
    <w:name w:val="Book Title"/>
    <w:basedOn w:val="DefaultParagraphFont"/>
    <w:uiPriority w:val="33"/>
    <w:qFormat/>
    <w:rsid w:val="00577684"/>
    <w:rPr>
      <w:b/>
      <w:bCs/>
      <w:smallCaps/>
    </w:rPr>
  </w:style>
  <w:style w:type="table" w:styleId="PlainTable1">
    <w:name w:val="Plain Table 1"/>
    <w:basedOn w:val="TableNormal"/>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Web2">
    <w:name w:val="Table Web 2"/>
    <w:basedOn w:val="TableNormal"/>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Subtle1">
    <w:name w:val="Table Subtle 1"/>
    <w:basedOn w:val="TableNormal"/>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l"/>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Heading2"/>
    <w:link w:val="Otsikko21Char"/>
    <w:qFormat/>
    <w:rsid w:val="00713A35"/>
    <w:pPr>
      <w:numPr>
        <w:ilvl w:val="0"/>
        <w:numId w:val="0"/>
      </w:numPr>
      <w:spacing w:line="240" w:lineRule="auto"/>
      <w:ind w:left="720" w:hanging="360"/>
    </w:pPr>
  </w:style>
  <w:style w:type="character" w:customStyle="1" w:styleId="Otsikko21Char">
    <w:name w:val="Otsikko 2.1 Char"/>
    <w:basedOn w:val="Heading2Char"/>
    <w:link w:val="Otsikko21"/>
    <w:rsid w:val="00713A35"/>
    <w:rPr>
      <w:rFonts w:ascii="Arial" w:eastAsia="Times New Roman" w:hAnsi="Arial" w:cs="Times New Roman"/>
      <w:b/>
      <w:sz w:val="24"/>
      <w:szCs w:val="20"/>
    </w:rPr>
  </w:style>
  <w:style w:type="paragraph" w:customStyle="1" w:styleId="Style1">
    <w:name w:val="Style1"/>
    <w:basedOn w:val="Normal"/>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DefaultParagraphFont"/>
    <w:link w:val="Style1"/>
    <w:rsid w:val="00B13E53"/>
    <w:rPr>
      <w:rFonts w:ascii="Arial" w:eastAsiaTheme="minorHAnsi" w:hAnsi="Arial"/>
      <w:lang w:val="en-US" w:eastAsia="en-US"/>
    </w:rPr>
  </w:style>
  <w:style w:type="character" w:customStyle="1" w:styleId="ui-provider">
    <w:name w:val="ui-provider"/>
    <w:basedOn w:val="DefaultParagraphFont"/>
    <w:rsid w:val="00B13E53"/>
  </w:style>
  <w:style w:type="paragraph" w:styleId="Revision">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varha.fi/fi/tietoa-meista/asiakkaana-hyvinvointialueella/asiakirja-ja-tietopyynnot"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mailto:sari.pitkanen@tavana.fi"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toimisto@proedu.fi"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ssakp.fi" TargetMode="External"/><Relationship Id="rId20" Type="http://schemas.openxmlformats.org/officeDocument/2006/relationships/hyperlink" Target="mailto:mervi.rantanen@tavana.fi"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5.png"/><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4.png"/><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mailto:emilia.aikio@tavana.fi" TargetMode="Externa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mailto:silla.tenkula@tavana.fi" TargetMode="Externa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theme" Target="theme/theme1.xml"/><Relationship Id="rId8"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5230A"/>
    <w:rsid w:val="002712F2"/>
    <w:rsid w:val="002B1E7A"/>
    <w:rsid w:val="002C2D69"/>
    <w:rsid w:val="003357B3"/>
    <w:rsid w:val="00352EFD"/>
    <w:rsid w:val="00355130"/>
    <w:rsid w:val="003A03A8"/>
    <w:rsid w:val="003A5670"/>
    <w:rsid w:val="003C4365"/>
    <w:rsid w:val="003D3BF9"/>
    <w:rsid w:val="003E5F17"/>
    <w:rsid w:val="00401B01"/>
    <w:rsid w:val="00403662"/>
    <w:rsid w:val="004303BA"/>
    <w:rsid w:val="00435804"/>
    <w:rsid w:val="004631AD"/>
    <w:rsid w:val="00464603"/>
    <w:rsid w:val="00466CA5"/>
    <w:rsid w:val="00481636"/>
    <w:rsid w:val="00491B9E"/>
    <w:rsid w:val="00493E27"/>
    <w:rsid w:val="004C0C76"/>
    <w:rsid w:val="004C7199"/>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E60D8"/>
    <w:rsid w:val="00AF5C60"/>
    <w:rsid w:val="00B2244F"/>
    <w:rsid w:val="00B25450"/>
    <w:rsid w:val="00B3299E"/>
    <w:rsid w:val="00B9443A"/>
    <w:rsid w:val="00BB2513"/>
    <w:rsid w:val="00BB70FB"/>
    <w:rsid w:val="00BC49E2"/>
    <w:rsid w:val="00BE2AE0"/>
    <w:rsid w:val="00BF0870"/>
    <w:rsid w:val="00C024AC"/>
    <w:rsid w:val="00C0604F"/>
    <w:rsid w:val="00C27E69"/>
    <w:rsid w:val="00C36E63"/>
    <w:rsid w:val="00C77C29"/>
    <w:rsid w:val="00CD1BF0"/>
    <w:rsid w:val="00D20D50"/>
    <w:rsid w:val="00D36431"/>
    <w:rsid w:val="00D70457"/>
    <w:rsid w:val="00DA4545"/>
    <w:rsid w:val="00DB3B80"/>
    <w:rsid w:val="00DD6AFC"/>
    <w:rsid w:val="00DE5A5F"/>
    <w:rsid w:val="00E02C7C"/>
    <w:rsid w:val="00E106F1"/>
    <w:rsid w:val="00E24EF3"/>
    <w:rsid w:val="00EA5491"/>
    <w:rsid w:val="00EB625C"/>
    <w:rsid w:val="00EE48F2"/>
    <w:rsid w:val="00EF44F2"/>
    <w:rsid w:val="00F04818"/>
    <w:rsid w:val="00F06E8E"/>
    <w:rsid w:val="00F1482A"/>
    <w:rsid w:val="00F274C3"/>
    <w:rsid w:val="00F401AC"/>
    <w:rsid w:val="00F51726"/>
    <w:rsid w:val="00F72A97"/>
    <w:rsid w:val="00F73E60"/>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12C0D89AA940BE97E0BC0360E0B6E3">
    <w:name w:val="5C12C0D89AA940BE97E0BC0360E0B6E3"/>
    <w:rsid w:val="005960D8"/>
  </w:style>
  <w:style w:type="character" w:styleId="PlaceholderText">
    <w:name w:val="Placeholder Text"/>
    <w:basedOn w:val="DefaultParagraphFont"/>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51</Pages>
  <Words>13574</Words>
  <Characters>109955</Characters>
  <Application>Microsoft Office Word</Application>
  <DocSecurity>0</DocSecurity>
  <Lines>916</Lines>
  <Paragraphs>246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Mervi Rantanen</cp:lastModifiedBy>
  <cp:revision>5</cp:revision>
  <cp:lastPrinted>2023-10-18T07:11:00Z</cp:lastPrinted>
  <dcterms:created xsi:type="dcterms:W3CDTF">2026-04-17T04:56:00Z</dcterms:created>
  <dcterms:modified xsi:type="dcterms:W3CDTF">2026-04-21T07:10:00Z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